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66" w:rsidRPr="00AA7A66" w:rsidRDefault="00AA7A66" w:rsidP="00AA7A6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A7A66">
        <w:rPr>
          <w:rFonts w:ascii="Times New Roman" w:eastAsia="Times New Roman" w:hAnsi="Times New Roman" w:cs="Times New Roman"/>
          <w:b/>
          <w:bCs/>
          <w:kern w:val="36"/>
          <w:sz w:val="48"/>
          <w:szCs w:val="48"/>
        </w:rPr>
        <w:t xml:space="preserve">2011 Basic Design And Technology (Pre Technical </w:t>
      </w:r>
      <w:proofErr w:type="gramStart"/>
      <w:r w:rsidRPr="00AA7A66">
        <w:rPr>
          <w:rFonts w:ascii="Times New Roman" w:eastAsia="Times New Roman" w:hAnsi="Times New Roman" w:cs="Times New Roman"/>
          <w:b/>
          <w:bCs/>
          <w:kern w:val="36"/>
          <w:sz w:val="48"/>
          <w:szCs w:val="48"/>
        </w:rPr>
        <w:t>Skills )</w:t>
      </w:r>
      <w:proofErr w:type="gramEnd"/>
      <w:r w:rsidRPr="00AA7A66">
        <w:rPr>
          <w:rFonts w:ascii="Times New Roman" w:eastAsia="Times New Roman" w:hAnsi="Times New Roman" w:cs="Times New Roman"/>
          <w:b/>
          <w:bCs/>
          <w:kern w:val="36"/>
          <w:sz w:val="48"/>
          <w:szCs w:val="48"/>
        </w:rPr>
        <w:t xml:space="preserve"> – Paper Two</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 (a) State three characteristics of a good plain seam.</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 State three causes of food spoilage.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(c) Complete the table below by filling in the blank spaces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2895"/>
        <w:gridCol w:w="2895"/>
      </w:tblGrid>
      <w:tr w:rsidR="00AA7A66" w:rsidRPr="00AA7A66" w:rsidTr="00AA7A66">
        <w:trPr>
          <w:tblCellSpacing w:w="15" w:type="dxa"/>
        </w:trPr>
        <w:tc>
          <w:tcPr>
            <w:tcW w:w="280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roofErr w:type="spellStart"/>
            <w:r w:rsidRPr="00AA7A66">
              <w:rPr>
                <w:rFonts w:ascii="Times New Roman" w:eastAsia="Times New Roman" w:hAnsi="Times New Roman" w:cs="Times New Roman"/>
                <w:b/>
                <w:bCs/>
                <w:sz w:val="24"/>
                <w:szCs w:val="24"/>
              </w:rPr>
              <w:t>Colour</w:t>
            </w:r>
            <w:proofErr w:type="spellEnd"/>
          </w:p>
        </w:tc>
        <w:tc>
          <w:tcPr>
            <w:tcW w:w="286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Association in Nature</w:t>
            </w:r>
          </w:p>
        </w:tc>
        <w:tc>
          <w:tcPr>
            <w:tcW w:w="28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Symbolism</w:t>
            </w:r>
          </w:p>
        </w:tc>
      </w:tr>
      <w:tr w:rsidR="00AA7A66" w:rsidRPr="00AA7A66" w:rsidTr="00AA7A66">
        <w:trPr>
          <w:tblCellSpacing w:w="15" w:type="dxa"/>
        </w:trPr>
        <w:tc>
          <w:tcPr>
            <w:tcW w:w="280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Example:  Red</w:t>
            </w:r>
          </w:p>
        </w:tc>
        <w:tc>
          <w:tcPr>
            <w:tcW w:w="286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Blood</w:t>
            </w:r>
          </w:p>
        </w:tc>
        <w:tc>
          <w:tcPr>
            <w:tcW w:w="28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Danger</w:t>
            </w:r>
          </w:p>
        </w:tc>
      </w:tr>
      <w:tr w:rsidR="00AA7A66" w:rsidRPr="00AA7A66" w:rsidTr="00AA7A66">
        <w:trPr>
          <w:tblCellSpacing w:w="15" w:type="dxa"/>
        </w:trPr>
        <w:tc>
          <w:tcPr>
            <w:tcW w:w="280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c>
          <w:tcPr>
            <w:tcW w:w="286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Sky</w:t>
            </w:r>
          </w:p>
        </w:tc>
        <w:tc>
          <w:tcPr>
            <w:tcW w:w="28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280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White</w:t>
            </w:r>
          </w:p>
        </w:tc>
        <w:tc>
          <w:tcPr>
            <w:tcW w:w="286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c>
          <w:tcPr>
            <w:tcW w:w="28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280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c>
          <w:tcPr>
            <w:tcW w:w="286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c>
          <w:tcPr>
            <w:tcW w:w="28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Decay</w:t>
            </w:r>
          </w:p>
        </w:tc>
      </w:tr>
      <w:tr w:rsidR="00AA7A66" w:rsidRPr="00AA7A66" w:rsidTr="00AA7A66">
        <w:trPr>
          <w:tblCellSpacing w:w="15" w:type="dxa"/>
        </w:trPr>
        <w:tc>
          <w:tcPr>
            <w:tcW w:w="280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c>
          <w:tcPr>
            <w:tcW w:w="286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Past history</w:t>
            </w:r>
          </w:p>
        </w:tc>
        <w:tc>
          <w:tcPr>
            <w:tcW w:w="28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Mourning</w:t>
            </w:r>
          </w:p>
        </w:tc>
      </w:tr>
    </w:tbl>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 The headmaster of your school has asked you to design and construct a Kumasi Ventilated Improved Pit (KVIP) toilet for the school</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List three building materials you will use for making the structure</w:t>
      </w:r>
      <w:r w:rsidRPr="00AA7A66">
        <w:rPr>
          <w:rFonts w:ascii="Times New Roman" w:eastAsia="Times New Roman" w:hAnsi="Times New Roman" w:cs="Times New Roman"/>
          <w:sz w:val="24"/>
          <w:szCs w:val="24"/>
        </w:rPr>
        <w:br/>
        <w:t>(ii) List four tools for constructing the walls.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2.(a) (</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Explain the term draw filing</w:t>
      </w:r>
      <w:r w:rsidRPr="00AA7A66">
        <w:rPr>
          <w:rFonts w:ascii="Times New Roman" w:eastAsia="Times New Roman" w:hAnsi="Times New Roman" w:cs="Times New Roman"/>
          <w:sz w:val="24"/>
          <w:szCs w:val="24"/>
        </w:rPr>
        <w:br/>
        <w:t>(ii) Sketch the triangular file</w:t>
      </w:r>
      <w:r w:rsidRPr="00AA7A66">
        <w:rPr>
          <w:rFonts w:ascii="Times New Roman" w:eastAsia="Times New Roman" w:hAnsi="Times New Roman" w:cs="Times New Roman"/>
          <w:sz w:val="24"/>
          <w:szCs w:val="24"/>
        </w:rPr>
        <w:br/>
        <w:t>(iii) Label any two parts on the sketch in (a)(ii) above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b. </w:t>
      </w:r>
      <w:r w:rsidRPr="00AA7A66">
        <w:rPr>
          <w:rFonts w:ascii="Times New Roman" w:eastAsia="Times New Roman" w:hAnsi="Times New Roman" w:cs="Times New Roman"/>
          <w:noProof/>
          <w:sz w:val="24"/>
          <w:szCs w:val="24"/>
        </w:rPr>
        <w:drawing>
          <wp:inline distT="0" distB="0" distL="0" distR="0">
            <wp:extent cx="2857500" cy="1790700"/>
            <wp:effectExtent l="0" t="0" r="0" b="0"/>
            <wp:docPr id="2" name="Picture 2" descr="2011 bece past questions pretech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1 bece past questions pretech circu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Identify the items labeled K, L, M in the circuit diagram above.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 List two examples of electrical conductors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(c) (</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State two precautions to be taken when cutting with a hacksaw</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(ii) List three driving tools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3. Figure 1 is a pictorial drawing of a </w:t>
      </w:r>
      <w:proofErr w:type="spellStart"/>
      <w:r w:rsidRPr="00AA7A66">
        <w:rPr>
          <w:rFonts w:ascii="Times New Roman" w:eastAsia="Times New Roman" w:hAnsi="Times New Roman" w:cs="Times New Roman"/>
          <w:sz w:val="24"/>
          <w:szCs w:val="24"/>
        </w:rPr>
        <w:t>flagstand</w:t>
      </w:r>
      <w:proofErr w:type="spellEnd"/>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2857500" cy="2600325"/>
            <wp:effectExtent l="0" t="0" r="0" b="9525"/>
            <wp:docPr id="1" name="Picture 1" descr="https://www.passco.org/wp-content/uploads/2020/01/2011-bece-past-questions-pretech-block-300x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assco.org/wp-content/uploads/2020/01/2011-bece-past-questions-pretech-block-300x2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60032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Draw full size the following views in first angle projection</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front elevation in the direction of arrow X;</w:t>
      </w:r>
      <w:r w:rsidRPr="00AA7A66">
        <w:rPr>
          <w:rFonts w:ascii="Times New Roman" w:eastAsia="Times New Roman" w:hAnsi="Times New Roman" w:cs="Times New Roman"/>
          <w:sz w:val="24"/>
          <w:szCs w:val="24"/>
        </w:rPr>
        <w:br/>
        <w:t>(ii) plan</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 List one specific tool for each of the following processes:</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xml:space="preserve">) marking-out the </w:t>
      </w:r>
      <w:proofErr w:type="spellStart"/>
      <w:r w:rsidRPr="00AA7A66">
        <w:rPr>
          <w:rFonts w:ascii="Times New Roman" w:eastAsia="Times New Roman" w:hAnsi="Times New Roman" w:cs="Times New Roman"/>
          <w:sz w:val="24"/>
          <w:szCs w:val="24"/>
        </w:rPr>
        <w:t>tenon</w:t>
      </w:r>
      <w:proofErr w:type="spellEnd"/>
      <w:r w:rsidRPr="00AA7A66">
        <w:rPr>
          <w:rFonts w:ascii="Times New Roman" w:eastAsia="Times New Roman" w:hAnsi="Times New Roman" w:cs="Times New Roman"/>
          <w:sz w:val="24"/>
          <w:szCs w:val="24"/>
        </w:rPr>
        <w:br/>
        <w:t xml:space="preserve">(ii) cutting the </w:t>
      </w:r>
      <w:proofErr w:type="spellStart"/>
      <w:r w:rsidRPr="00AA7A66">
        <w:rPr>
          <w:rFonts w:ascii="Times New Roman" w:eastAsia="Times New Roman" w:hAnsi="Times New Roman" w:cs="Times New Roman"/>
          <w:sz w:val="24"/>
          <w:szCs w:val="24"/>
        </w:rPr>
        <w:t>tenon</w:t>
      </w:r>
      <w:proofErr w:type="spellEnd"/>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(c) State one finish for the </w:t>
      </w:r>
      <w:proofErr w:type="spellStart"/>
      <w:r w:rsidRPr="00AA7A66">
        <w:rPr>
          <w:rFonts w:ascii="Times New Roman" w:eastAsia="Times New Roman" w:hAnsi="Times New Roman" w:cs="Times New Roman"/>
          <w:sz w:val="24"/>
          <w:szCs w:val="24"/>
        </w:rPr>
        <w:t>flagstand</w:t>
      </w:r>
      <w:proofErr w:type="spellEnd"/>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 (</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Sketch in pictorial drawing a brick hammer</w:t>
      </w:r>
      <w:r w:rsidRPr="00AA7A66">
        <w:rPr>
          <w:rFonts w:ascii="Times New Roman" w:eastAsia="Times New Roman" w:hAnsi="Times New Roman" w:cs="Times New Roman"/>
          <w:sz w:val="24"/>
          <w:szCs w:val="24"/>
        </w:rPr>
        <w:br/>
        <w:t>(ii) Label any two parts on the sketch in (d)(</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4. (a) Explain the following terms:</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pinning</w:t>
      </w:r>
      <w:r w:rsidRPr="00AA7A66">
        <w:rPr>
          <w:rFonts w:ascii="Times New Roman" w:eastAsia="Times New Roman" w:hAnsi="Times New Roman" w:cs="Times New Roman"/>
          <w:sz w:val="24"/>
          <w:szCs w:val="24"/>
        </w:rPr>
        <w:br/>
        <w:t>(ii) curing</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 (</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Make a freehand sketch of an outside calipers</w:t>
      </w:r>
      <w:r w:rsidRPr="00AA7A66">
        <w:rPr>
          <w:rFonts w:ascii="Times New Roman" w:eastAsia="Times New Roman" w:hAnsi="Times New Roman" w:cs="Times New Roman"/>
          <w:sz w:val="24"/>
          <w:szCs w:val="24"/>
        </w:rPr>
        <w:br/>
        <w:t>(ii) State one use of the outside calipers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(c) State one use of the following measuring tools:</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steel rule</w:t>
      </w:r>
      <w:r w:rsidRPr="00AA7A66">
        <w:rPr>
          <w:rFonts w:ascii="Times New Roman" w:eastAsia="Times New Roman" w:hAnsi="Times New Roman" w:cs="Times New Roman"/>
          <w:sz w:val="24"/>
          <w:szCs w:val="24"/>
        </w:rPr>
        <w:br/>
        <w:t>(ii) tape measure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 State two methods each for maintaining the tools stated in (c) above.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(e) Copy and complete the table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5"/>
        <w:gridCol w:w="3795"/>
      </w:tblGrid>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Process</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One tool used</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Plumbing a wall</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 Checking corners of a wall</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(iii) Measuring aggregates</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(iv) Checking courses of a wall</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(v)  Picking and spreading mortar</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(vi) Mixing mortar</w:t>
            </w:r>
          </w:p>
        </w:tc>
        <w:tc>
          <w:tcPr>
            <w:tcW w:w="375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w:t>
            </w:r>
          </w:p>
        </w:tc>
      </w:tr>
    </w:tbl>
    <w:p w:rsidR="002B27D3" w:rsidRDefault="002B27D3"/>
    <w:p w:rsidR="00AA7A66" w:rsidRDefault="00AA7A66"/>
    <w:p w:rsidR="00AA7A66" w:rsidRDefault="00AA7A66" w:rsidP="00AA7A66">
      <w:pPr>
        <w:pStyle w:val="Heading1"/>
      </w:pPr>
      <w:r>
        <w:t>Paper Two – Answers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 (a) State three characteristics of a good plain seam.</w:t>
      </w:r>
      <w:r w:rsidRPr="00AA7A66">
        <w:rPr>
          <w:rFonts w:ascii="Times New Roman" w:eastAsia="Times New Roman" w:hAnsi="Times New Roman" w:cs="Times New Roman"/>
          <w:sz w:val="24"/>
          <w:szCs w:val="24"/>
        </w:rPr>
        <w:br/>
        <w:t>Firm stitched and strong</w:t>
      </w:r>
      <w:r w:rsidRPr="00AA7A66">
        <w:rPr>
          <w:rFonts w:ascii="Times New Roman" w:eastAsia="Times New Roman" w:hAnsi="Times New Roman" w:cs="Times New Roman"/>
          <w:sz w:val="24"/>
          <w:szCs w:val="24"/>
        </w:rPr>
        <w:br/>
        <w:t>Well neatened</w:t>
      </w:r>
      <w:r w:rsidRPr="00AA7A66">
        <w:rPr>
          <w:rFonts w:ascii="Times New Roman" w:eastAsia="Times New Roman" w:hAnsi="Times New Roman" w:cs="Times New Roman"/>
          <w:sz w:val="24"/>
          <w:szCs w:val="24"/>
        </w:rPr>
        <w:br/>
        <w:t>Suitable for the fabric.</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 State three causes of food spoilage.</w:t>
      </w:r>
      <w:r w:rsidRPr="00AA7A66">
        <w:rPr>
          <w:rFonts w:ascii="Times New Roman" w:eastAsia="Times New Roman" w:hAnsi="Times New Roman" w:cs="Times New Roman"/>
          <w:sz w:val="24"/>
          <w:szCs w:val="24"/>
        </w:rPr>
        <w:br/>
        <w:t>Enzyme action</w:t>
      </w:r>
      <w:r w:rsidRPr="00AA7A66">
        <w:rPr>
          <w:rFonts w:ascii="Times New Roman" w:eastAsia="Times New Roman" w:hAnsi="Times New Roman" w:cs="Times New Roman"/>
          <w:sz w:val="24"/>
          <w:szCs w:val="24"/>
        </w:rPr>
        <w:br/>
      </w:r>
      <w:proofErr w:type="spellStart"/>
      <w:r w:rsidRPr="00AA7A66">
        <w:rPr>
          <w:rFonts w:ascii="Times New Roman" w:eastAsia="Times New Roman" w:hAnsi="Times New Roman" w:cs="Times New Roman"/>
          <w:sz w:val="24"/>
          <w:szCs w:val="24"/>
        </w:rPr>
        <w:t>Moulds</w:t>
      </w:r>
      <w:proofErr w:type="spellEnd"/>
      <w:r w:rsidRPr="00AA7A66">
        <w:rPr>
          <w:rFonts w:ascii="Times New Roman" w:eastAsia="Times New Roman" w:hAnsi="Times New Roman" w:cs="Times New Roman"/>
          <w:sz w:val="24"/>
          <w:szCs w:val="24"/>
        </w:rPr>
        <w:t xml:space="preserve"> activity</w:t>
      </w:r>
      <w:r w:rsidRPr="00AA7A66">
        <w:rPr>
          <w:rFonts w:ascii="Times New Roman" w:eastAsia="Times New Roman" w:hAnsi="Times New Roman" w:cs="Times New Roman"/>
          <w:sz w:val="24"/>
          <w:szCs w:val="24"/>
        </w:rPr>
        <w:br/>
        <w:t>Yeasts activity</w:t>
      </w:r>
      <w:r w:rsidRPr="00AA7A66">
        <w:rPr>
          <w:rFonts w:ascii="Times New Roman" w:eastAsia="Times New Roman" w:hAnsi="Times New Roman" w:cs="Times New Roman"/>
          <w:sz w:val="24"/>
          <w:szCs w:val="24"/>
        </w:rPr>
        <w:br/>
        <w:t>Bacteria activity</w:t>
      </w:r>
      <w:r w:rsidRPr="00AA7A66">
        <w:rPr>
          <w:rFonts w:ascii="Times New Roman" w:eastAsia="Times New Roman" w:hAnsi="Times New Roman" w:cs="Times New Roman"/>
          <w:sz w:val="24"/>
          <w:szCs w:val="24"/>
        </w:rPr>
        <w:br/>
        <w:t>Insect infestation</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(c) Complete the table below by filling in the blank spaces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0"/>
        <w:gridCol w:w="2550"/>
        <w:gridCol w:w="4725"/>
      </w:tblGrid>
      <w:tr w:rsidR="00AA7A66" w:rsidRPr="00AA7A66" w:rsidTr="00AA7A66">
        <w:trPr>
          <w:tblCellSpacing w:w="15" w:type="dxa"/>
        </w:trPr>
        <w:tc>
          <w:tcPr>
            <w:tcW w:w="181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roofErr w:type="spellStart"/>
            <w:r w:rsidRPr="00AA7A66">
              <w:rPr>
                <w:rFonts w:ascii="Times New Roman" w:eastAsia="Times New Roman" w:hAnsi="Times New Roman" w:cs="Times New Roman"/>
                <w:b/>
                <w:bCs/>
                <w:sz w:val="24"/>
                <w:szCs w:val="24"/>
              </w:rPr>
              <w:t>Colour</w:t>
            </w:r>
            <w:proofErr w:type="spellEnd"/>
          </w:p>
        </w:tc>
        <w:tc>
          <w:tcPr>
            <w:tcW w:w="252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Association in Nature</w:t>
            </w:r>
          </w:p>
        </w:tc>
        <w:tc>
          <w:tcPr>
            <w:tcW w:w="468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Symbolism</w:t>
            </w:r>
          </w:p>
        </w:tc>
      </w:tr>
      <w:tr w:rsidR="00AA7A66" w:rsidRPr="00AA7A66" w:rsidTr="00AA7A66">
        <w:trPr>
          <w:tblCellSpacing w:w="15" w:type="dxa"/>
        </w:trPr>
        <w:tc>
          <w:tcPr>
            <w:tcW w:w="181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Example:  Red</w:t>
            </w:r>
          </w:p>
        </w:tc>
        <w:tc>
          <w:tcPr>
            <w:tcW w:w="252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Blood</w:t>
            </w:r>
          </w:p>
        </w:tc>
        <w:tc>
          <w:tcPr>
            <w:tcW w:w="468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Danger</w:t>
            </w:r>
          </w:p>
        </w:tc>
      </w:tr>
      <w:tr w:rsidR="00AA7A66" w:rsidRPr="00AA7A66" w:rsidTr="00AA7A66">
        <w:trPr>
          <w:tblCellSpacing w:w="15" w:type="dxa"/>
        </w:trPr>
        <w:tc>
          <w:tcPr>
            <w:tcW w:w="181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Blue</w:t>
            </w:r>
          </w:p>
        </w:tc>
        <w:tc>
          <w:tcPr>
            <w:tcW w:w="252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Sky</w:t>
            </w:r>
          </w:p>
        </w:tc>
        <w:tc>
          <w:tcPr>
            <w:tcW w:w="468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Peace / Love / Harmony /</w:t>
            </w:r>
          </w:p>
        </w:tc>
      </w:tr>
      <w:tr w:rsidR="00AA7A66" w:rsidRPr="00AA7A66" w:rsidTr="00AA7A66">
        <w:trPr>
          <w:tblCellSpacing w:w="15" w:type="dxa"/>
        </w:trPr>
        <w:tc>
          <w:tcPr>
            <w:tcW w:w="181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White</w:t>
            </w:r>
          </w:p>
        </w:tc>
        <w:tc>
          <w:tcPr>
            <w:tcW w:w="252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Cotton, Snow, Wool</w:t>
            </w:r>
          </w:p>
        </w:tc>
        <w:tc>
          <w:tcPr>
            <w:tcW w:w="468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Victory / Purity / Righteousness / Innocence</w:t>
            </w:r>
          </w:p>
        </w:tc>
      </w:tr>
      <w:tr w:rsidR="00AA7A66" w:rsidRPr="00AA7A66" w:rsidTr="00AA7A66">
        <w:trPr>
          <w:tblCellSpacing w:w="15" w:type="dxa"/>
        </w:trPr>
        <w:tc>
          <w:tcPr>
            <w:tcW w:w="181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Brown</w:t>
            </w:r>
          </w:p>
        </w:tc>
        <w:tc>
          <w:tcPr>
            <w:tcW w:w="252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Earth / Mud</w:t>
            </w:r>
          </w:p>
        </w:tc>
        <w:tc>
          <w:tcPr>
            <w:tcW w:w="468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Decay</w:t>
            </w:r>
          </w:p>
        </w:tc>
      </w:tr>
      <w:tr w:rsidR="00AA7A66" w:rsidRPr="00AA7A66" w:rsidTr="00AA7A66">
        <w:trPr>
          <w:tblCellSpacing w:w="15" w:type="dxa"/>
        </w:trPr>
        <w:tc>
          <w:tcPr>
            <w:tcW w:w="181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Black</w:t>
            </w:r>
          </w:p>
        </w:tc>
        <w:tc>
          <w:tcPr>
            <w:tcW w:w="252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Past history</w:t>
            </w:r>
          </w:p>
        </w:tc>
        <w:tc>
          <w:tcPr>
            <w:tcW w:w="468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Mourning</w:t>
            </w:r>
          </w:p>
        </w:tc>
      </w:tr>
    </w:tbl>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 The headmaster of your school has asked you to design and construct a Kumasi Ventilated Improved Pit (KVIP) toilet for the school</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List three building materials you will use for making the structure</w:t>
      </w:r>
      <w:r w:rsidRPr="00AA7A66">
        <w:rPr>
          <w:rFonts w:ascii="Times New Roman" w:eastAsia="Times New Roman" w:hAnsi="Times New Roman" w:cs="Times New Roman"/>
          <w:sz w:val="24"/>
          <w:szCs w:val="24"/>
        </w:rPr>
        <w:br/>
        <w:t>• Sand,</w:t>
      </w:r>
      <w:r w:rsidRPr="00AA7A66">
        <w:rPr>
          <w:rFonts w:ascii="Times New Roman" w:eastAsia="Times New Roman" w:hAnsi="Times New Roman" w:cs="Times New Roman"/>
          <w:sz w:val="24"/>
          <w:szCs w:val="24"/>
        </w:rPr>
        <w:br/>
        <w:t>• stones,</w:t>
      </w:r>
      <w:r w:rsidRPr="00AA7A66">
        <w:rPr>
          <w:rFonts w:ascii="Times New Roman" w:eastAsia="Times New Roman" w:hAnsi="Times New Roman" w:cs="Times New Roman"/>
          <w:sz w:val="24"/>
          <w:szCs w:val="24"/>
        </w:rPr>
        <w:br/>
      </w:r>
      <w:r w:rsidRPr="00AA7A66">
        <w:rPr>
          <w:rFonts w:ascii="Times New Roman" w:eastAsia="Times New Roman" w:hAnsi="Times New Roman" w:cs="Times New Roman"/>
          <w:sz w:val="24"/>
          <w:szCs w:val="24"/>
        </w:rPr>
        <w:lastRenderedPageBreak/>
        <w:t>• iron rods,</w:t>
      </w:r>
      <w:r w:rsidRPr="00AA7A66">
        <w:rPr>
          <w:rFonts w:ascii="Times New Roman" w:eastAsia="Times New Roman" w:hAnsi="Times New Roman" w:cs="Times New Roman"/>
          <w:sz w:val="24"/>
          <w:szCs w:val="24"/>
        </w:rPr>
        <w:br/>
        <w:t>• wood,</w:t>
      </w:r>
      <w:r w:rsidRPr="00AA7A66">
        <w:rPr>
          <w:rFonts w:ascii="Times New Roman" w:eastAsia="Times New Roman" w:hAnsi="Times New Roman" w:cs="Times New Roman"/>
          <w:sz w:val="24"/>
          <w:szCs w:val="24"/>
        </w:rPr>
        <w:br/>
        <w:t>• cement,</w:t>
      </w:r>
      <w:r w:rsidRPr="00AA7A66">
        <w:rPr>
          <w:rFonts w:ascii="Times New Roman" w:eastAsia="Times New Roman" w:hAnsi="Times New Roman" w:cs="Times New Roman"/>
          <w:sz w:val="24"/>
          <w:szCs w:val="24"/>
        </w:rPr>
        <w:br/>
        <w:t>• roofing sheet,</w:t>
      </w:r>
      <w:r w:rsidRPr="00AA7A66">
        <w:rPr>
          <w:rFonts w:ascii="Times New Roman" w:eastAsia="Times New Roman" w:hAnsi="Times New Roman" w:cs="Times New Roman"/>
          <w:sz w:val="24"/>
          <w:szCs w:val="24"/>
        </w:rPr>
        <w:br/>
        <w:t>• nails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 List four tools for constructing the walls.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hand trowel</w:t>
      </w:r>
      <w:r w:rsidRPr="00AA7A66">
        <w:rPr>
          <w:rFonts w:ascii="Times New Roman" w:eastAsia="Times New Roman" w:hAnsi="Times New Roman" w:cs="Times New Roman"/>
          <w:sz w:val="24"/>
          <w:szCs w:val="24"/>
        </w:rPr>
        <w:br/>
        <w:t>? spirit level</w:t>
      </w:r>
      <w:r w:rsidRPr="00AA7A66">
        <w:rPr>
          <w:rFonts w:ascii="Times New Roman" w:eastAsia="Times New Roman" w:hAnsi="Times New Roman" w:cs="Times New Roman"/>
          <w:sz w:val="24"/>
          <w:szCs w:val="24"/>
        </w:rPr>
        <w:br/>
        <w:t>? float</w:t>
      </w:r>
      <w:r w:rsidRPr="00AA7A66">
        <w:rPr>
          <w:rFonts w:ascii="Times New Roman" w:eastAsia="Times New Roman" w:hAnsi="Times New Roman" w:cs="Times New Roman"/>
          <w:sz w:val="24"/>
          <w:szCs w:val="24"/>
        </w:rPr>
        <w:br/>
        <w:t>? gauge rod</w:t>
      </w:r>
      <w:r w:rsidRPr="00AA7A66">
        <w:rPr>
          <w:rFonts w:ascii="Times New Roman" w:eastAsia="Times New Roman" w:hAnsi="Times New Roman" w:cs="Times New Roman"/>
          <w:sz w:val="24"/>
          <w:szCs w:val="24"/>
        </w:rPr>
        <w:br/>
        <w:t>? straight edge</w:t>
      </w:r>
      <w:r w:rsidRPr="00AA7A66">
        <w:rPr>
          <w:rFonts w:ascii="Times New Roman" w:eastAsia="Times New Roman" w:hAnsi="Times New Roman" w:cs="Times New Roman"/>
          <w:sz w:val="24"/>
          <w:szCs w:val="24"/>
        </w:rPr>
        <w:br/>
        <w:t>? mortar board</w:t>
      </w:r>
      <w:r w:rsidRPr="00AA7A66">
        <w:rPr>
          <w:rFonts w:ascii="Times New Roman" w:eastAsia="Times New Roman" w:hAnsi="Times New Roman" w:cs="Times New Roman"/>
          <w:sz w:val="24"/>
          <w:szCs w:val="24"/>
        </w:rPr>
        <w:br/>
        <w:t>? line and pins</w:t>
      </w:r>
      <w:r w:rsidRPr="00AA7A66">
        <w:rPr>
          <w:rFonts w:ascii="Times New Roman" w:eastAsia="Times New Roman" w:hAnsi="Times New Roman" w:cs="Times New Roman"/>
          <w:sz w:val="24"/>
          <w:szCs w:val="24"/>
        </w:rPr>
        <w:br/>
        <w:t>? brick hammer / comb hammer</w:t>
      </w:r>
      <w:r w:rsidRPr="00AA7A66">
        <w:rPr>
          <w:rFonts w:ascii="Times New Roman" w:eastAsia="Times New Roman" w:hAnsi="Times New Roman" w:cs="Times New Roman"/>
          <w:sz w:val="24"/>
          <w:szCs w:val="24"/>
        </w:rPr>
        <w:br/>
        <w:t>? bolster and club hammer</w:t>
      </w:r>
      <w:r w:rsidRPr="00AA7A66">
        <w:rPr>
          <w:rFonts w:ascii="Times New Roman" w:eastAsia="Times New Roman" w:hAnsi="Times New Roman" w:cs="Times New Roman"/>
          <w:sz w:val="24"/>
          <w:szCs w:val="24"/>
        </w:rPr>
        <w:br/>
        <w:t>? builder’s square</w:t>
      </w:r>
    </w:p>
    <w:p w:rsidR="00AA7A66" w:rsidRDefault="00AA7A66" w:rsidP="00AA7A66">
      <w:pPr>
        <w:pStyle w:val="NormalWeb"/>
      </w:pPr>
      <w:r>
        <w:t>2. (a) (</w:t>
      </w:r>
      <w:proofErr w:type="spellStart"/>
      <w:r>
        <w:t>i</w:t>
      </w:r>
      <w:proofErr w:type="spellEnd"/>
      <w:r>
        <w:t>) Explain the term draw filing</w:t>
      </w:r>
      <w:r>
        <w:br/>
        <w:t>A technique used for producing smooth, square edges, especially on pieces of metal. The process works by moving any type of single cut file forwards and backwards along the length of the material’s edge</w:t>
      </w:r>
    </w:p>
    <w:p w:rsidR="00AA7A66" w:rsidRDefault="00AA7A66" w:rsidP="00AA7A66">
      <w:pPr>
        <w:pStyle w:val="NormalWeb"/>
      </w:pPr>
      <w:r>
        <w:t>(ii) Sketch the triangular file</w:t>
      </w:r>
    </w:p>
    <w:p w:rsidR="00AA7A66" w:rsidRDefault="00AA7A66" w:rsidP="00AA7A66">
      <w:pPr>
        <w:pStyle w:val="NormalWeb"/>
      </w:pPr>
      <w:r>
        <w:rPr>
          <w:noProof/>
        </w:rPr>
        <w:drawing>
          <wp:inline distT="0" distB="0" distL="0" distR="0">
            <wp:extent cx="2857500" cy="1200150"/>
            <wp:effectExtent l="0" t="0" r="0" b="0"/>
            <wp:docPr id="11" name="Picture 11" descr="https://www.passco.org/wp-content/uploads/2020/01/2011-bece-past-questions-pretech-2aii-300x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passco.org/wp-content/uploads/2020/01/2011-bece-past-questions-pretech-2aii-300x1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AA7A66" w:rsidRDefault="00AA7A66" w:rsidP="00AA7A66">
      <w:pPr>
        <w:pStyle w:val="NormalWeb"/>
      </w:pPr>
      <w:r>
        <w:t>(iii) Label any two parts on the sketch in (a)(ii) above.</w:t>
      </w:r>
      <w:r>
        <w:br/>
        <w:t>• Handle</w:t>
      </w:r>
      <w:r>
        <w:br/>
        <w:t>• Tang</w:t>
      </w:r>
      <w:r>
        <w:br/>
        <w:t>• Shoulder</w:t>
      </w:r>
      <w:r>
        <w:br/>
        <w:t>• Ferrule</w:t>
      </w:r>
      <w:r>
        <w:br/>
        <w:t>• Edge</w:t>
      </w:r>
      <w:r>
        <w:br/>
        <w:t>• Teeth</w:t>
      </w:r>
    </w:p>
    <w:p w:rsidR="00AA7A66" w:rsidRDefault="00AA7A66" w:rsidP="00AA7A66">
      <w:pPr>
        <w:pStyle w:val="NormalWeb"/>
      </w:pPr>
      <w:r>
        <w:t>b.(</w:t>
      </w:r>
      <w:proofErr w:type="spellStart"/>
      <w:r>
        <w:t>i</w:t>
      </w:r>
      <w:proofErr w:type="spellEnd"/>
      <w:r>
        <w:t>) Identify the items labeled K, L, M in the circuit diagram above.</w:t>
      </w:r>
      <w:r>
        <w:br/>
        <w:t>K – Switch / Key</w:t>
      </w:r>
      <w:r>
        <w:br/>
        <w:t>L – Bulb</w:t>
      </w:r>
      <w:r>
        <w:br/>
        <w:t>M – Battery</w:t>
      </w:r>
    </w:p>
    <w:p w:rsidR="00AA7A66" w:rsidRDefault="00AA7A66" w:rsidP="00AA7A66">
      <w:pPr>
        <w:pStyle w:val="NormalWeb"/>
      </w:pPr>
      <w:r>
        <w:lastRenderedPageBreak/>
        <w:t>(ii) List two examples of electrical conductors</w:t>
      </w:r>
      <w:r>
        <w:br/>
        <w:t>• Copper</w:t>
      </w:r>
      <w:r>
        <w:br/>
        <w:t>• Gold</w:t>
      </w:r>
      <w:r>
        <w:br/>
        <w:t>• Silver</w:t>
      </w:r>
      <w:r>
        <w:br/>
        <w:t xml:space="preserve">• </w:t>
      </w:r>
      <w:proofErr w:type="spellStart"/>
      <w:r>
        <w:t>Aluminium</w:t>
      </w:r>
      <w:proofErr w:type="spellEnd"/>
      <w:r>
        <w:br/>
        <w:t>• Molybdenum</w:t>
      </w:r>
      <w:r>
        <w:br/>
        <w:t>• Zinc</w:t>
      </w:r>
      <w:r>
        <w:br/>
        <w:t>• Nickel</w:t>
      </w:r>
      <w:r>
        <w:br/>
        <w:t xml:space="preserve">• </w:t>
      </w:r>
      <w:proofErr w:type="spellStart"/>
      <w:r>
        <w:t>etc</w:t>
      </w:r>
      <w:proofErr w:type="spellEnd"/>
    </w:p>
    <w:p w:rsidR="00AA7A66" w:rsidRDefault="00AA7A66" w:rsidP="00AA7A66">
      <w:pPr>
        <w:pStyle w:val="NormalWeb"/>
      </w:pPr>
      <w:r>
        <w:t>(c) (</w:t>
      </w:r>
      <w:proofErr w:type="spellStart"/>
      <w:r>
        <w:t>i</w:t>
      </w:r>
      <w:proofErr w:type="spellEnd"/>
      <w:r>
        <w:t>) State two precautions to be taken when cutting with a hacksaw</w:t>
      </w:r>
      <w:r>
        <w:br/>
        <w:t>• Tie / cover long or loose hair back to prevent entanglement</w:t>
      </w:r>
      <w:r>
        <w:br/>
        <w:t xml:space="preserve">• Remove all kinds of </w:t>
      </w:r>
      <w:proofErr w:type="spellStart"/>
      <w:r>
        <w:t>jewellery</w:t>
      </w:r>
      <w:proofErr w:type="spellEnd"/>
      <w:r>
        <w:t xml:space="preserve"> to prevent snagging.</w:t>
      </w:r>
      <w:r>
        <w:br/>
        <w:t>• Wear protective clothing to protect the skin</w:t>
      </w:r>
      <w:r>
        <w:br/>
        <w:t>• Wear protective gloves to protect the hands.</w:t>
      </w:r>
      <w:r>
        <w:br/>
        <w:t>• Use ear protectors such as plugs or mufflers to protect the ear.</w:t>
      </w:r>
      <w:r>
        <w:br/>
        <w:t>• Wear goggles / safety glasses to protect the eyes</w:t>
      </w:r>
      <w:r>
        <w:br/>
        <w:t>• Select correct blade for material being cut</w:t>
      </w:r>
      <w:r>
        <w:br/>
        <w:t>• When cutting, use steady strokes directed away from you.</w:t>
      </w:r>
      <w:r>
        <w:br/>
        <w:t>• Do not apply too much pressure on the blade to prevent breaking</w:t>
      </w:r>
      <w:r>
        <w:br/>
        <w:t>• Make sure the material to be cut is securely fastened</w:t>
      </w:r>
    </w:p>
    <w:p w:rsidR="00AA7A66" w:rsidRDefault="00AA7A66" w:rsidP="00AA7A66">
      <w:pPr>
        <w:pStyle w:val="NormalWeb"/>
      </w:pPr>
      <w:r>
        <w:t>(ii) List three driving tools</w:t>
      </w:r>
      <w:r>
        <w:br/>
        <w:t>• Claw hammer</w:t>
      </w:r>
      <w:r>
        <w:br/>
        <w:t>• Screw driver</w:t>
      </w:r>
      <w:r>
        <w:br/>
        <w:t>• Nail Punch</w:t>
      </w:r>
      <w:r>
        <w:br/>
        <w:t>• Crow bar / pinch bar</w:t>
      </w:r>
      <w:r>
        <w:br/>
        <w:t>• Tower pincer</w:t>
      </w:r>
    </w:p>
    <w:p w:rsidR="00AA7A66" w:rsidRDefault="00AA7A66" w:rsidP="00AA7A66">
      <w:pPr>
        <w:pStyle w:val="NormalWeb"/>
      </w:pPr>
      <w:r>
        <w:t>(a) Draw full size the following views in first angle projection</w:t>
      </w:r>
    </w:p>
    <w:p w:rsidR="00AA7A66" w:rsidRDefault="00AA7A66" w:rsidP="00AA7A66">
      <w:pPr>
        <w:pStyle w:val="NormalWeb"/>
      </w:pPr>
      <w:r>
        <w:t>(</w:t>
      </w:r>
      <w:proofErr w:type="spellStart"/>
      <w:r>
        <w:t>i</w:t>
      </w:r>
      <w:proofErr w:type="spellEnd"/>
      <w:r>
        <w:t>) front elevation in the direction of arrow X;</w:t>
      </w:r>
    </w:p>
    <w:p w:rsidR="00AA7A66" w:rsidRDefault="00AA7A66" w:rsidP="00AA7A66">
      <w:pPr>
        <w:pStyle w:val="NormalWeb"/>
      </w:pPr>
      <w:r>
        <w:rPr>
          <w:noProof/>
        </w:rPr>
        <w:drawing>
          <wp:inline distT="0" distB="0" distL="0" distR="0">
            <wp:extent cx="2857500" cy="1666875"/>
            <wp:effectExtent l="0" t="0" r="0" b="9525"/>
            <wp:docPr id="14" name="Picture 14" descr="2011 bece past questions pretech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11 bece past questions pretech 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inline>
        </w:drawing>
      </w:r>
    </w:p>
    <w:p w:rsidR="00AA7A66" w:rsidRDefault="00AA7A66" w:rsidP="00AA7A66">
      <w:pPr>
        <w:pStyle w:val="NormalWeb"/>
      </w:pPr>
      <w:r>
        <w:t>ii) plan</w:t>
      </w:r>
    </w:p>
    <w:p w:rsidR="00AA7A66" w:rsidRDefault="00AA7A66" w:rsidP="00AA7A66">
      <w:pPr>
        <w:pStyle w:val="NormalWeb"/>
      </w:pPr>
      <w:r>
        <w:rPr>
          <w:noProof/>
        </w:rPr>
        <w:lastRenderedPageBreak/>
        <w:drawing>
          <wp:inline distT="0" distB="0" distL="0" distR="0">
            <wp:extent cx="2857500" cy="2209800"/>
            <wp:effectExtent l="0" t="0" r="0" b="0"/>
            <wp:docPr id="13" name="Picture 13" descr="2011 bece past questions pretech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1 bece past questions pretech p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inline>
        </w:drawing>
      </w:r>
    </w:p>
    <w:p w:rsidR="00AA7A66" w:rsidRDefault="00AA7A66" w:rsidP="00AA7A66">
      <w:pPr>
        <w:pStyle w:val="NormalWeb"/>
      </w:pPr>
      <w:r>
        <w:t>(b) List one specific tool for each of the following processes:</w:t>
      </w:r>
      <w:r>
        <w:br/>
        <w:t>(</w:t>
      </w:r>
      <w:proofErr w:type="spellStart"/>
      <w:r>
        <w:t>i</w:t>
      </w:r>
      <w:proofErr w:type="spellEnd"/>
      <w:r>
        <w:t xml:space="preserve">) marking-out the </w:t>
      </w:r>
      <w:proofErr w:type="spellStart"/>
      <w:r>
        <w:t>tenon</w:t>
      </w:r>
      <w:proofErr w:type="spellEnd"/>
      <w:r>
        <w:br/>
        <w:t>? Marking knife</w:t>
      </w:r>
      <w:r>
        <w:br/>
        <w:t>? Pencil</w:t>
      </w:r>
      <w:r>
        <w:br/>
        <w:t>? Try-square</w:t>
      </w:r>
      <w:r>
        <w:br/>
        <w:t>? Marking gauge</w:t>
      </w:r>
      <w:r>
        <w:br/>
        <w:t>? Rule / Tape measure</w:t>
      </w:r>
    </w:p>
    <w:p w:rsidR="00AA7A66" w:rsidRDefault="00AA7A66" w:rsidP="00AA7A66">
      <w:pPr>
        <w:pStyle w:val="NormalWeb"/>
      </w:pPr>
      <w:r>
        <w:t xml:space="preserve">(ii) cutting the </w:t>
      </w:r>
      <w:proofErr w:type="spellStart"/>
      <w:r>
        <w:t>tenon</w:t>
      </w:r>
      <w:proofErr w:type="spellEnd"/>
      <w:r>
        <w:br/>
        <w:t>? Try square</w:t>
      </w:r>
      <w:r>
        <w:br/>
        <w:t>? Marking gauge / mortise gauge</w:t>
      </w:r>
      <w:r>
        <w:br/>
        <w:t>? Pencil / Marking knife</w:t>
      </w:r>
      <w:r>
        <w:br/>
        <w:t>? Tenon Saw</w:t>
      </w:r>
      <w:r>
        <w:br/>
        <w:t>? Mallet</w:t>
      </w:r>
      <w:r>
        <w:br/>
        <w:t>? Bevel-edged chisel / firmer chisel</w:t>
      </w:r>
    </w:p>
    <w:p w:rsidR="00AA7A66" w:rsidRDefault="00AA7A66" w:rsidP="00AA7A66">
      <w:pPr>
        <w:pStyle w:val="NormalWeb"/>
      </w:pPr>
      <w:r>
        <w:t xml:space="preserve">(c) State one finish for the </w:t>
      </w:r>
      <w:proofErr w:type="spellStart"/>
      <w:r>
        <w:t>flagstand</w:t>
      </w:r>
      <w:proofErr w:type="spellEnd"/>
      <w:r>
        <w:br/>
        <w:t>? Varnish</w:t>
      </w:r>
      <w:r>
        <w:br/>
        <w:t>? Wax</w:t>
      </w:r>
      <w:r>
        <w:br/>
        <w:t>? Lacquer</w:t>
      </w:r>
      <w:r>
        <w:br/>
        <w:t>? Oil paint</w:t>
      </w:r>
    </w:p>
    <w:p w:rsidR="00AA7A66" w:rsidRDefault="00AA7A66" w:rsidP="00AA7A66">
      <w:pPr>
        <w:pStyle w:val="NormalWeb"/>
      </w:pPr>
      <w:r>
        <w:t>(d) (</w:t>
      </w:r>
      <w:proofErr w:type="spellStart"/>
      <w:r>
        <w:t>i</w:t>
      </w:r>
      <w:proofErr w:type="spellEnd"/>
      <w:r>
        <w:t>) Sketch in pictorial drawing a brick hammer</w:t>
      </w:r>
    </w:p>
    <w:p w:rsidR="00AA7A66" w:rsidRDefault="00AA7A66" w:rsidP="00AA7A66">
      <w:pPr>
        <w:pStyle w:val="NormalWeb"/>
      </w:pPr>
      <w:r>
        <w:rPr>
          <w:noProof/>
        </w:rPr>
        <w:drawing>
          <wp:inline distT="0" distB="0" distL="0" distR="0">
            <wp:extent cx="2857500" cy="1219200"/>
            <wp:effectExtent l="0" t="0" r="0" b="0"/>
            <wp:docPr id="12" name="Picture 12" descr="2011 bece past questions pretech 2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011 bece past questions pretech 2d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rsidR="00AA7A66" w:rsidRDefault="00AA7A66" w:rsidP="00AA7A66">
      <w:pPr>
        <w:pStyle w:val="NormalWeb"/>
      </w:pPr>
      <w:r>
        <w:t> </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4. (a) Explain the following terms:</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pinning</w:t>
      </w:r>
      <w:r w:rsidRPr="00AA7A66">
        <w:rPr>
          <w:rFonts w:ascii="Times New Roman" w:eastAsia="Times New Roman" w:hAnsi="Times New Roman" w:cs="Times New Roman"/>
          <w:sz w:val="24"/>
          <w:szCs w:val="24"/>
        </w:rPr>
        <w:br/>
      </w:r>
      <w:proofErr w:type="spellStart"/>
      <w:r w:rsidRPr="00AA7A66">
        <w:rPr>
          <w:rFonts w:ascii="Times New Roman" w:eastAsia="Times New Roman" w:hAnsi="Times New Roman" w:cs="Times New Roman"/>
          <w:sz w:val="24"/>
          <w:szCs w:val="24"/>
        </w:rPr>
        <w:t>Pinning</w:t>
      </w:r>
      <w:proofErr w:type="spellEnd"/>
      <w:r w:rsidRPr="00AA7A66">
        <w:rPr>
          <w:rFonts w:ascii="Times New Roman" w:eastAsia="Times New Roman" w:hAnsi="Times New Roman" w:cs="Times New Roman"/>
          <w:sz w:val="24"/>
          <w:szCs w:val="24"/>
        </w:rPr>
        <w:t xml:space="preserve"> refers to the clogging of the file teeth with pins, which are material shavings. These pins cause the file to lose its cutting ability and can scratch the </w:t>
      </w:r>
      <w:proofErr w:type="spellStart"/>
      <w:r w:rsidRPr="00AA7A66">
        <w:rPr>
          <w:rFonts w:ascii="Times New Roman" w:eastAsia="Times New Roman" w:hAnsi="Times New Roman" w:cs="Times New Roman"/>
          <w:sz w:val="24"/>
          <w:szCs w:val="24"/>
        </w:rPr>
        <w:t>workpiece</w:t>
      </w:r>
      <w:proofErr w:type="spellEnd"/>
      <w:r w:rsidRPr="00AA7A66">
        <w:rPr>
          <w:rFonts w:ascii="Times New Roman" w:eastAsia="Times New Roman" w:hAnsi="Times New Roman" w:cs="Times New Roman"/>
          <w:sz w:val="24"/>
          <w:szCs w:val="24"/>
        </w:rPr>
        <w:t>.</w:t>
      </w:r>
      <w:r w:rsidRPr="00AA7A66">
        <w:rPr>
          <w:rFonts w:ascii="Times New Roman" w:eastAsia="Times New Roman" w:hAnsi="Times New Roman" w:cs="Times New Roman"/>
          <w:sz w:val="24"/>
          <w:szCs w:val="24"/>
        </w:rPr>
        <w:br/>
        <w:t>OR</w:t>
      </w:r>
      <w:r w:rsidRPr="00AA7A66">
        <w:rPr>
          <w:rFonts w:ascii="Times New Roman" w:eastAsia="Times New Roman" w:hAnsi="Times New Roman" w:cs="Times New Roman"/>
          <w:sz w:val="24"/>
          <w:szCs w:val="24"/>
        </w:rPr>
        <w:br/>
        <w:t xml:space="preserve">Pinning occurs when metal pieces, known as pins, get stuck within the teeth of the file. The pins then reduce the effectiveness of the file and also scratch the </w:t>
      </w:r>
      <w:proofErr w:type="spellStart"/>
      <w:r w:rsidRPr="00AA7A66">
        <w:rPr>
          <w:rFonts w:ascii="Times New Roman" w:eastAsia="Times New Roman" w:hAnsi="Times New Roman" w:cs="Times New Roman"/>
          <w:sz w:val="24"/>
          <w:szCs w:val="24"/>
        </w:rPr>
        <w:t>workpiece</w:t>
      </w:r>
      <w:proofErr w:type="spellEnd"/>
      <w:r w:rsidRPr="00AA7A66">
        <w:rPr>
          <w:rFonts w:ascii="Times New Roman" w:eastAsia="Times New Roman" w:hAnsi="Times New Roman" w:cs="Times New Roman"/>
          <w:sz w:val="24"/>
          <w:szCs w:val="24"/>
        </w:rPr>
        <w:t>.</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 curing</w:t>
      </w:r>
      <w:r w:rsidRPr="00AA7A66">
        <w:rPr>
          <w:rFonts w:ascii="Times New Roman" w:eastAsia="Times New Roman" w:hAnsi="Times New Roman" w:cs="Times New Roman"/>
          <w:sz w:val="24"/>
          <w:szCs w:val="24"/>
        </w:rPr>
        <w:br/>
      </w:r>
      <w:proofErr w:type="spellStart"/>
      <w:r w:rsidRPr="00AA7A66">
        <w:rPr>
          <w:rFonts w:ascii="Times New Roman" w:eastAsia="Times New Roman" w:hAnsi="Times New Roman" w:cs="Times New Roman"/>
          <w:sz w:val="24"/>
          <w:szCs w:val="24"/>
        </w:rPr>
        <w:t>Curing</w:t>
      </w:r>
      <w:proofErr w:type="spellEnd"/>
      <w:r w:rsidRPr="00AA7A66">
        <w:rPr>
          <w:rFonts w:ascii="Times New Roman" w:eastAsia="Times New Roman" w:hAnsi="Times New Roman" w:cs="Times New Roman"/>
          <w:sz w:val="24"/>
          <w:szCs w:val="24"/>
        </w:rPr>
        <w:t xml:space="preserve"> of concrete is the provision of adequate moisture, temperature, and time to allow the concrete to achieve the desired properties for its intended use</w:t>
      </w:r>
      <w:r w:rsidRPr="00AA7A66">
        <w:rPr>
          <w:rFonts w:ascii="Times New Roman" w:eastAsia="Times New Roman" w:hAnsi="Times New Roman" w:cs="Times New Roman"/>
          <w:sz w:val="24"/>
          <w:szCs w:val="24"/>
        </w:rPr>
        <w:br/>
        <w:t>OR</w:t>
      </w:r>
      <w:r w:rsidRPr="00AA7A66">
        <w:rPr>
          <w:rFonts w:ascii="Times New Roman" w:eastAsia="Times New Roman" w:hAnsi="Times New Roman" w:cs="Times New Roman"/>
          <w:sz w:val="24"/>
          <w:szCs w:val="24"/>
        </w:rPr>
        <w:br/>
        <w:t>Curing is the process of maintaining satisfactory moisture content and temperature in freshly cast concrete for a definite period of time immediately following placement</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 (</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xml:space="preserve">) Make a freehand sketch of an outside </w:t>
      </w:r>
      <w:proofErr w:type="spellStart"/>
      <w:r w:rsidRPr="00AA7A66">
        <w:rPr>
          <w:rFonts w:ascii="Times New Roman" w:eastAsia="Times New Roman" w:hAnsi="Times New Roman" w:cs="Times New Roman"/>
          <w:sz w:val="24"/>
          <w:szCs w:val="24"/>
        </w:rPr>
        <w:t>callipers</w:t>
      </w:r>
      <w:proofErr w:type="spellEnd"/>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2857500" cy="1704975"/>
            <wp:effectExtent l="0" t="0" r="0" b="9525"/>
            <wp:docPr id="15" name="Picture 15" descr="2011 bece past questions pretech outside cali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2011 bece past questions pretech outside calip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(ii) State one use of the outside </w:t>
      </w:r>
      <w:proofErr w:type="spellStart"/>
      <w:r w:rsidRPr="00AA7A66">
        <w:rPr>
          <w:rFonts w:ascii="Times New Roman" w:eastAsia="Times New Roman" w:hAnsi="Times New Roman" w:cs="Times New Roman"/>
          <w:sz w:val="24"/>
          <w:szCs w:val="24"/>
        </w:rPr>
        <w:t>callipers</w:t>
      </w:r>
      <w:proofErr w:type="spellEnd"/>
      <w:r w:rsidRPr="00AA7A66">
        <w:rPr>
          <w:rFonts w:ascii="Times New Roman" w:eastAsia="Times New Roman" w:hAnsi="Times New Roman" w:cs="Times New Roman"/>
          <w:sz w:val="24"/>
          <w:szCs w:val="24"/>
        </w:rPr>
        <w:br/>
        <w:t xml:space="preserve">Outside </w:t>
      </w:r>
      <w:proofErr w:type="spellStart"/>
      <w:r w:rsidRPr="00AA7A66">
        <w:rPr>
          <w:rFonts w:ascii="Times New Roman" w:eastAsia="Times New Roman" w:hAnsi="Times New Roman" w:cs="Times New Roman"/>
          <w:sz w:val="24"/>
          <w:szCs w:val="24"/>
        </w:rPr>
        <w:t>callipers</w:t>
      </w:r>
      <w:proofErr w:type="spellEnd"/>
      <w:r w:rsidRPr="00AA7A66">
        <w:rPr>
          <w:rFonts w:ascii="Times New Roman" w:eastAsia="Times New Roman" w:hAnsi="Times New Roman" w:cs="Times New Roman"/>
          <w:sz w:val="24"/>
          <w:szCs w:val="24"/>
        </w:rPr>
        <w:t xml:space="preserve"> are used to measure thicknesses or outside diameters of objects.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(c) State one use of the following measuring tools:</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steel rule</w:t>
      </w:r>
      <w:r w:rsidRPr="00AA7A66">
        <w:rPr>
          <w:rFonts w:ascii="Times New Roman" w:eastAsia="Times New Roman" w:hAnsi="Times New Roman" w:cs="Times New Roman"/>
          <w:sz w:val="24"/>
          <w:szCs w:val="24"/>
        </w:rPr>
        <w:br/>
        <w:t>• Marking out on a metal plate</w:t>
      </w:r>
      <w:r w:rsidRPr="00AA7A66">
        <w:rPr>
          <w:rFonts w:ascii="Times New Roman" w:eastAsia="Times New Roman" w:hAnsi="Times New Roman" w:cs="Times New Roman"/>
          <w:sz w:val="24"/>
          <w:szCs w:val="24"/>
        </w:rPr>
        <w:br/>
        <w:t>• Taking measurements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 tape measure</w:t>
      </w:r>
      <w:r w:rsidRPr="00AA7A66">
        <w:rPr>
          <w:rFonts w:ascii="Times New Roman" w:eastAsia="Times New Roman" w:hAnsi="Times New Roman" w:cs="Times New Roman"/>
          <w:sz w:val="24"/>
          <w:szCs w:val="24"/>
        </w:rPr>
        <w:br/>
        <w:t>• Taking measurements</w:t>
      </w:r>
      <w:r w:rsidRPr="00AA7A66">
        <w:rPr>
          <w:rFonts w:ascii="Times New Roman" w:eastAsia="Times New Roman" w:hAnsi="Times New Roman" w:cs="Times New Roman"/>
          <w:sz w:val="24"/>
          <w:szCs w:val="24"/>
        </w:rPr>
        <w:br/>
        <w:t>• Setting out</w:t>
      </w:r>
      <w:r w:rsidRPr="00AA7A66">
        <w:rPr>
          <w:rFonts w:ascii="Times New Roman" w:eastAsia="Times New Roman" w:hAnsi="Times New Roman" w:cs="Times New Roman"/>
          <w:sz w:val="24"/>
          <w:szCs w:val="24"/>
        </w:rPr>
        <w:br/>
        <w:t>• marking out</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(d) State two methods each for maintaining the tools stated in (c) above.</w:t>
      </w:r>
      <w:r w:rsidRPr="00AA7A66">
        <w:rPr>
          <w:rFonts w:ascii="Times New Roman" w:eastAsia="Times New Roman" w:hAnsi="Times New Roman" w:cs="Times New Roman"/>
          <w:sz w:val="24"/>
          <w:szCs w:val="24"/>
        </w:rPr>
        <w:b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maintaining steel rule</w:t>
      </w:r>
      <w:r w:rsidRPr="00AA7A66">
        <w:rPr>
          <w:rFonts w:ascii="Times New Roman" w:eastAsia="Times New Roman" w:hAnsi="Times New Roman" w:cs="Times New Roman"/>
          <w:sz w:val="24"/>
          <w:szCs w:val="24"/>
        </w:rPr>
        <w:br/>
        <w:t>• Keep it clean and dry</w:t>
      </w:r>
      <w:r w:rsidRPr="00AA7A66">
        <w:rPr>
          <w:rFonts w:ascii="Times New Roman" w:eastAsia="Times New Roman" w:hAnsi="Times New Roman" w:cs="Times New Roman"/>
          <w:sz w:val="24"/>
          <w:szCs w:val="24"/>
        </w:rPr>
        <w:br/>
        <w:t>• Use it for its intended purpose only</w:t>
      </w:r>
      <w:r w:rsidRPr="00AA7A66">
        <w:rPr>
          <w:rFonts w:ascii="Times New Roman" w:eastAsia="Times New Roman" w:hAnsi="Times New Roman" w:cs="Times New Roman"/>
          <w:sz w:val="24"/>
          <w:szCs w:val="24"/>
        </w:rPr>
        <w:br/>
        <w:t>• Avoid bending it</w:t>
      </w:r>
      <w:r w:rsidRPr="00AA7A66">
        <w:rPr>
          <w:rFonts w:ascii="Times New Roman" w:eastAsia="Times New Roman" w:hAnsi="Times New Roman" w:cs="Times New Roman"/>
          <w:sz w:val="24"/>
          <w:szCs w:val="24"/>
        </w:rPr>
        <w:br/>
        <w:t>• Avoid scratching its surface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(ii) maintaining tape measure</w:t>
      </w:r>
      <w:r w:rsidRPr="00AA7A66">
        <w:rPr>
          <w:rFonts w:ascii="Times New Roman" w:eastAsia="Times New Roman" w:hAnsi="Times New Roman" w:cs="Times New Roman"/>
          <w:sz w:val="24"/>
          <w:szCs w:val="24"/>
        </w:rPr>
        <w:br/>
        <w:t>• After using, roll back into its case</w:t>
      </w:r>
      <w:r w:rsidRPr="00AA7A66">
        <w:rPr>
          <w:rFonts w:ascii="Times New Roman" w:eastAsia="Times New Roman" w:hAnsi="Times New Roman" w:cs="Times New Roman"/>
          <w:sz w:val="24"/>
          <w:szCs w:val="24"/>
        </w:rPr>
        <w:br/>
        <w:t>• Keep in a tool box</w:t>
      </w:r>
      <w:r w:rsidRPr="00AA7A66">
        <w:rPr>
          <w:rFonts w:ascii="Times New Roman" w:eastAsia="Times New Roman" w:hAnsi="Times New Roman" w:cs="Times New Roman"/>
          <w:sz w:val="24"/>
          <w:szCs w:val="24"/>
        </w:rPr>
        <w:br/>
        <w:t>• Keep it clean and dry</w:t>
      </w:r>
      <w:r w:rsidRPr="00AA7A66">
        <w:rPr>
          <w:rFonts w:ascii="Times New Roman" w:eastAsia="Times New Roman" w:hAnsi="Times New Roman" w:cs="Times New Roman"/>
          <w:sz w:val="24"/>
          <w:szCs w:val="24"/>
        </w:rPr>
        <w:br/>
        <w:t>• Use it for its intended purpose only</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(e) Copy and complete the table below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55"/>
        <w:gridCol w:w="2970"/>
      </w:tblGrid>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Process</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b/>
                <w:bCs/>
                <w:sz w:val="24"/>
                <w:szCs w:val="24"/>
              </w:rPr>
              <w:t>One tool used</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w:t>
            </w:r>
            <w:proofErr w:type="spellStart"/>
            <w:r w:rsidRPr="00AA7A66">
              <w:rPr>
                <w:rFonts w:ascii="Times New Roman" w:eastAsia="Times New Roman" w:hAnsi="Times New Roman" w:cs="Times New Roman"/>
                <w:sz w:val="24"/>
                <w:szCs w:val="24"/>
              </w:rPr>
              <w:t>i</w:t>
            </w:r>
            <w:proofErr w:type="spellEnd"/>
            <w:r w:rsidRPr="00AA7A66">
              <w:rPr>
                <w:rFonts w:ascii="Times New Roman" w:eastAsia="Times New Roman" w:hAnsi="Times New Roman" w:cs="Times New Roman"/>
                <w:sz w:val="24"/>
                <w:szCs w:val="24"/>
              </w:rPr>
              <w:t>) Plumbing a wall</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Plumb line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Spirit level</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 Checking corners of a wall</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Builder’s square</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(iii) Measuring aggregates</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Gauge box</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(iv) Checking courses of a wall</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Gauge rod</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(v)  Picking and spreading mortar</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Trowel</w:t>
            </w:r>
          </w:p>
        </w:tc>
      </w:tr>
      <w:tr w:rsidR="00AA7A66" w:rsidRPr="00AA7A66" w:rsidTr="00AA7A66">
        <w:trPr>
          <w:tblCellSpacing w:w="15" w:type="dxa"/>
        </w:trPr>
        <w:tc>
          <w:tcPr>
            <w:tcW w:w="3810"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(vi) Mixing mortar</w:t>
            </w:r>
          </w:p>
        </w:tc>
        <w:tc>
          <w:tcPr>
            <w:tcW w:w="2925" w:type="dxa"/>
            <w:vAlign w:val="center"/>
            <w:hideMark/>
          </w:tcPr>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Shovel</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spade</w:t>
            </w:r>
          </w:p>
        </w:tc>
      </w:tr>
    </w:tbl>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Default="00AA7A66"/>
    <w:p w:rsidR="00AA7A66" w:rsidRPr="00AA7A66" w:rsidRDefault="00AA7A66" w:rsidP="00AA7A6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2</w:t>
      </w:r>
      <w:r w:rsidRPr="00AA7A66">
        <w:rPr>
          <w:rFonts w:ascii="Times New Roman" w:eastAsia="Times New Roman" w:hAnsi="Times New Roman" w:cs="Times New Roman"/>
          <w:b/>
          <w:bCs/>
          <w:kern w:val="36"/>
          <w:sz w:val="48"/>
          <w:szCs w:val="48"/>
        </w:rPr>
        <w:t xml:space="preserve">011 Basic Design And Technology (Pre Technical </w:t>
      </w:r>
      <w:proofErr w:type="gramStart"/>
      <w:r w:rsidRPr="00AA7A66">
        <w:rPr>
          <w:rFonts w:ascii="Times New Roman" w:eastAsia="Times New Roman" w:hAnsi="Times New Roman" w:cs="Times New Roman"/>
          <w:b/>
          <w:bCs/>
          <w:kern w:val="36"/>
          <w:sz w:val="48"/>
          <w:szCs w:val="48"/>
        </w:rPr>
        <w:t>Skills )</w:t>
      </w:r>
      <w:proofErr w:type="gramEnd"/>
      <w:r w:rsidRPr="00AA7A66">
        <w:rPr>
          <w:rFonts w:ascii="Times New Roman" w:eastAsia="Times New Roman" w:hAnsi="Times New Roman" w:cs="Times New Roman"/>
          <w:b/>
          <w:bCs/>
          <w:kern w:val="36"/>
          <w:sz w:val="48"/>
          <w:szCs w:val="48"/>
        </w:rPr>
        <w:t xml:space="preserve"> – Paper One</w:t>
      </w:r>
    </w:p>
    <w:p w:rsidR="00AA7A66" w:rsidRPr="00AA7A66" w:rsidRDefault="00AA7A66" w:rsidP="00AA7A66">
      <w:pPr>
        <w:spacing w:after="0" w:line="240" w:lineRule="auto"/>
        <w:rPr>
          <w:rFonts w:ascii="Times New Roman" w:eastAsia="Times New Roman" w:hAnsi="Times New Roman" w:cs="Times New Roman"/>
          <w:sz w:val="24"/>
          <w:szCs w:val="24"/>
        </w:rPr>
      </w:pP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 Which of the following is a neatening stitch?</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overcasting</w:t>
      </w:r>
      <w:r w:rsidRPr="00AA7A66">
        <w:rPr>
          <w:rFonts w:ascii="Times New Roman" w:eastAsia="Times New Roman" w:hAnsi="Times New Roman" w:cs="Times New Roman"/>
          <w:sz w:val="24"/>
          <w:szCs w:val="24"/>
        </w:rPr>
        <w:br/>
        <w:t>B. feather</w:t>
      </w:r>
      <w:r w:rsidRPr="00AA7A66">
        <w:rPr>
          <w:rFonts w:ascii="Times New Roman" w:eastAsia="Times New Roman" w:hAnsi="Times New Roman" w:cs="Times New Roman"/>
          <w:sz w:val="24"/>
          <w:szCs w:val="24"/>
        </w:rPr>
        <w:br/>
        <w:t>C. chain</w:t>
      </w:r>
      <w:r w:rsidRPr="00AA7A66">
        <w:rPr>
          <w:rFonts w:ascii="Times New Roman" w:eastAsia="Times New Roman" w:hAnsi="Times New Roman" w:cs="Times New Roman"/>
          <w:sz w:val="24"/>
          <w:szCs w:val="24"/>
        </w:rPr>
        <w:br/>
        <w:t>D. stem</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 Green leafy vegetables and sea foods provide the body with</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minerals</w:t>
      </w:r>
      <w:r w:rsidRPr="00AA7A66">
        <w:rPr>
          <w:rFonts w:ascii="Times New Roman" w:eastAsia="Times New Roman" w:hAnsi="Times New Roman" w:cs="Times New Roman"/>
          <w:sz w:val="24"/>
          <w:szCs w:val="24"/>
        </w:rPr>
        <w:br/>
        <w:t>B. proteins</w:t>
      </w:r>
      <w:r w:rsidRPr="00AA7A66">
        <w:rPr>
          <w:rFonts w:ascii="Times New Roman" w:eastAsia="Times New Roman" w:hAnsi="Times New Roman" w:cs="Times New Roman"/>
          <w:sz w:val="24"/>
          <w:szCs w:val="24"/>
        </w:rPr>
        <w:br/>
        <w:t>C. vitamins</w:t>
      </w:r>
      <w:r w:rsidRPr="00AA7A66">
        <w:rPr>
          <w:rFonts w:ascii="Times New Roman" w:eastAsia="Times New Roman" w:hAnsi="Times New Roman" w:cs="Times New Roman"/>
          <w:sz w:val="24"/>
          <w:szCs w:val="24"/>
        </w:rPr>
        <w:br/>
        <w:t>D. fats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3. Which of the following is a dry method of cooking?</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boiling</w:t>
      </w:r>
      <w:r w:rsidRPr="00AA7A66">
        <w:rPr>
          <w:rFonts w:ascii="Times New Roman" w:eastAsia="Times New Roman" w:hAnsi="Times New Roman" w:cs="Times New Roman"/>
          <w:sz w:val="24"/>
          <w:szCs w:val="24"/>
        </w:rPr>
        <w:br/>
        <w:t>B. baking</w:t>
      </w:r>
      <w:r w:rsidRPr="00AA7A66">
        <w:rPr>
          <w:rFonts w:ascii="Times New Roman" w:eastAsia="Times New Roman" w:hAnsi="Times New Roman" w:cs="Times New Roman"/>
          <w:sz w:val="24"/>
          <w:szCs w:val="24"/>
        </w:rPr>
        <w:br/>
        <w:t>C. stewing</w:t>
      </w:r>
      <w:r w:rsidRPr="00AA7A66">
        <w:rPr>
          <w:rFonts w:ascii="Times New Roman" w:eastAsia="Times New Roman" w:hAnsi="Times New Roman" w:cs="Times New Roman"/>
          <w:sz w:val="24"/>
          <w:szCs w:val="24"/>
        </w:rPr>
        <w:br/>
        <w:t>D. steaming</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4. The lightness or darkness in a drawing is the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hue</w:t>
      </w:r>
      <w:r w:rsidRPr="00AA7A66">
        <w:rPr>
          <w:rFonts w:ascii="Times New Roman" w:eastAsia="Times New Roman" w:hAnsi="Times New Roman" w:cs="Times New Roman"/>
          <w:sz w:val="24"/>
          <w:szCs w:val="24"/>
        </w:rPr>
        <w:br/>
        <w:t>B. shade</w:t>
      </w:r>
      <w:r w:rsidRPr="00AA7A66">
        <w:rPr>
          <w:rFonts w:ascii="Times New Roman" w:eastAsia="Times New Roman" w:hAnsi="Times New Roman" w:cs="Times New Roman"/>
          <w:sz w:val="24"/>
          <w:szCs w:val="24"/>
        </w:rPr>
        <w:br/>
        <w:t>C. tint</w:t>
      </w:r>
      <w:r w:rsidRPr="00AA7A66">
        <w:rPr>
          <w:rFonts w:ascii="Times New Roman" w:eastAsia="Times New Roman" w:hAnsi="Times New Roman" w:cs="Times New Roman"/>
          <w:sz w:val="24"/>
          <w:szCs w:val="24"/>
        </w:rPr>
        <w:br/>
        <w:t>D. tone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5. Any two primary </w:t>
      </w:r>
      <w:proofErr w:type="spellStart"/>
      <w:r w:rsidRPr="00AA7A66">
        <w:rPr>
          <w:rFonts w:ascii="Times New Roman" w:eastAsia="Times New Roman" w:hAnsi="Times New Roman" w:cs="Times New Roman"/>
          <w:sz w:val="24"/>
          <w:szCs w:val="24"/>
        </w:rPr>
        <w:t>colours</w:t>
      </w:r>
      <w:proofErr w:type="spellEnd"/>
      <w:r w:rsidRPr="00AA7A66">
        <w:rPr>
          <w:rFonts w:ascii="Times New Roman" w:eastAsia="Times New Roman" w:hAnsi="Times New Roman" w:cs="Times New Roman"/>
          <w:sz w:val="24"/>
          <w:szCs w:val="24"/>
        </w:rPr>
        <w:t xml:space="preserve"> mixed together in equal proportions produce a</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A. complementary </w:t>
      </w:r>
      <w:proofErr w:type="spellStart"/>
      <w:r w:rsidRPr="00AA7A66">
        <w:rPr>
          <w:rFonts w:ascii="Times New Roman" w:eastAsia="Times New Roman" w:hAnsi="Times New Roman" w:cs="Times New Roman"/>
          <w:sz w:val="24"/>
          <w:szCs w:val="24"/>
        </w:rPr>
        <w:t>colour</w:t>
      </w:r>
      <w:proofErr w:type="spellEnd"/>
      <w:r w:rsidRPr="00AA7A66">
        <w:rPr>
          <w:rFonts w:ascii="Times New Roman" w:eastAsia="Times New Roman" w:hAnsi="Times New Roman" w:cs="Times New Roman"/>
          <w:sz w:val="24"/>
          <w:szCs w:val="24"/>
        </w:rPr>
        <w:br/>
        <w:t xml:space="preserve">B. neutral </w:t>
      </w:r>
      <w:proofErr w:type="spellStart"/>
      <w:r w:rsidRPr="00AA7A66">
        <w:rPr>
          <w:rFonts w:ascii="Times New Roman" w:eastAsia="Times New Roman" w:hAnsi="Times New Roman" w:cs="Times New Roman"/>
          <w:sz w:val="24"/>
          <w:szCs w:val="24"/>
        </w:rPr>
        <w:t>colour</w:t>
      </w:r>
      <w:proofErr w:type="spellEnd"/>
      <w:r w:rsidRPr="00AA7A66">
        <w:rPr>
          <w:rFonts w:ascii="Times New Roman" w:eastAsia="Times New Roman" w:hAnsi="Times New Roman" w:cs="Times New Roman"/>
          <w:sz w:val="24"/>
          <w:szCs w:val="24"/>
        </w:rPr>
        <w:br/>
        <w:t xml:space="preserve">C. secondary </w:t>
      </w:r>
      <w:proofErr w:type="spellStart"/>
      <w:r w:rsidRPr="00AA7A66">
        <w:rPr>
          <w:rFonts w:ascii="Times New Roman" w:eastAsia="Times New Roman" w:hAnsi="Times New Roman" w:cs="Times New Roman"/>
          <w:sz w:val="24"/>
          <w:szCs w:val="24"/>
        </w:rPr>
        <w:t>colour</w:t>
      </w:r>
      <w:proofErr w:type="spellEnd"/>
      <w:r w:rsidRPr="00AA7A66">
        <w:rPr>
          <w:rFonts w:ascii="Times New Roman" w:eastAsia="Times New Roman" w:hAnsi="Times New Roman" w:cs="Times New Roman"/>
          <w:sz w:val="24"/>
          <w:szCs w:val="24"/>
        </w:rPr>
        <w:br/>
        <w:t xml:space="preserve">D. tint </w:t>
      </w:r>
      <w:proofErr w:type="spellStart"/>
      <w:r w:rsidRPr="00AA7A66">
        <w:rPr>
          <w:rFonts w:ascii="Times New Roman" w:eastAsia="Times New Roman" w:hAnsi="Times New Roman" w:cs="Times New Roman"/>
          <w:sz w:val="24"/>
          <w:szCs w:val="24"/>
        </w:rPr>
        <w:t>colour</w:t>
      </w:r>
      <w:proofErr w:type="spellEnd"/>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6. Which of the following lines is used for showing visible outlines?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short dashes</w:t>
      </w:r>
      <w:r w:rsidRPr="00AA7A66">
        <w:rPr>
          <w:rFonts w:ascii="Times New Roman" w:eastAsia="Times New Roman" w:hAnsi="Times New Roman" w:cs="Times New Roman"/>
          <w:sz w:val="24"/>
          <w:szCs w:val="24"/>
        </w:rPr>
        <w:br/>
        <w:t>B. long chain</w:t>
      </w:r>
      <w:r w:rsidRPr="00AA7A66">
        <w:rPr>
          <w:rFonts w:ascii="Times New Roman" w:eastAsia="Times New Roman" w:hAnsi="Times New Roman" w:cs="Times New Roman"/>
          <w:sz w:val="24"/>
          <w:szCs w:val="24"/>
        </w:rPr>
        <w:br/>
      </w:r>
      <w:r w:rsidRPr="00AA7A66">
        <w:rPr>
          <w:rFonts w:ascii="Times New Roman" w:eastAsia="Times New Roman" w:hAnsi="Times New Roman" w:cs="Times New Roman"/>
          <w:sz w:val="24"/>
          <w:szCs w:val="24"/>
        </w:rPr>
        <w:lastRenderedPageBreak/>
        <w:t>C. thick continuous</w:t>
      </w:r>
      <w:r w:rsidRPr="00AA7A66">
        <w:rPr>
          <w:rFonts w:ascii="Times New Roman" w:eastAsia="Times New Roman" w:hAnsi="Times New Roman" w:cs="Times New Roman"/>
          <w:sz w:val="24"/>
          <w:szCs w:val="24"/>
        </w:rPr>
        <w:br/>
        <w:t>D. thin continuous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7. Figure 1 illustrates the principle of</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2857500" cy="1352550"/>
            <wp:effectExtent l="0" t="0" r="0" b="0"/>
            <wp:docPr id="23" name="Picture 23" descr="2011 bece past questions pretech 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011 bece past questions pretech q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352550"/>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oblique axes</w:t>
      </w:r>
      <w:r w:rsidRPr="00AA7A66">
        <w:rPr>
          <w:rFonts w:ascii="Times New Roman" w:eastAsia="Times New Roman" w:hAnsi="Times New Roman" w:cs="Times New Roman"/>
          <w:sz w:val="24"/>
          <w:szCs w:val="24"/>
        </w:rPr>
        <w:br/>
        <w:t>B. perspective axes</w:t>
      </w:r>
      <w:r w:rsidRPr="00AA7A66">
        <w:rPr>
          <w:rFonts w:ascii="Times New Roman" w:eastAsia="Times New Roman" w:hAnsi="Times New Roman" w:cs="Times New Roman"/>
          <w:sz w:val="24"/>
          <w:szCs w:val="24"/>
        </w:rPr>
        <w:br/>
        <w:t>C. isometric axes</w:t>
      </w:r>
      <w:r w:rsidRPr="00AA7A66">
        <w:rPr>
          <w:rFonts w:ascii="Times New Roman" w:eastAsia="Times New Roman" w:hAnsi="Times New Roman" w:cs="Times New Roman"/>
          <w:sz w:val="24"/>
          <w:szCs w:val="24"/>
        </w:rPr>
        <w:br/>
        <w:t>D. orthographic axes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8. From the following options, select the designing media mixed with water</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charcoal</w:t>
      </w:r>
      <w:r w:rsidRPr="00AA7A66">
        <w:rPr>
          <w:rFonts w:ascii="Times New Roman" w:eastAsia="Times New Roman" w:hAnsi="Times New Roman" w:cs="Times New Roman"/>
          <w:sz w:val="24"/>
          <w:szCs w:val="24"/>
        </w:rPr>
        <w:br/>
        <w:t>B. crayon</w:t>
      </w:r>
      <w:r w:rsidRPr="00AA7A66">
        <w:rPr>
          <w:rFonts w:ascii="Times New Roman" w:eastAsia="Times New Roman" w:hAnsi="Times New Roman" w:cs="Times New Roman"/>
          <w:sz w:val="24"/>
          <w:szCs w:val="24"/>
        </w:rPr>
        <w:br/>
        <w:t>C. chalk pastel</w:t>
      </w:r>
      <w:r w:rsidRPr="00AA7A66">
        <w:rPr>
          <w:rFonts w:ascii="Times New Roman" w:eastAsia="Times New Roman" w:hAnsi="Times New Roman" w:cs="Times New Roman"/>
          <w:sz w:val="24"/>
          <w:szCs w:val="24"/>
        </w:rPr>
        <w:br/>
        <w:t xml:space="preserve">D. poster </w:t>
      </w:r>
      <w:proofErr w:type="spellStart"/>
      <w:r w:rsidRPr="00AA7A66">
        <w:rPr>
          <w:rFonts w:ascii="Times New Roman" w:eastAsia="Times New Roman" w:hAnsi="Times New Roman" w:cs="Times New Roman"/>
          <w:sz w:val="24"/>
          <w:szCs w:val="24"/>
        </w:rPr>
        <w:t>colour</w:t>
      </w:r>
      <w:proofErr w:type="spellEnd"/>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9. In design analysis, the size of the unit is considered under</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cost</w:t>
      </w:r>
      <w:r w:rsidRPr="00AA7A66">
        <w:rPr>
          <w:rFonts w:ascii="Times New Roman" w:eastAsia="Times New Roman" w:hAnsi="Times New Roman" w:cs="Times New Roman"/>
          <w:sz w:val="24"/>
          <w:szCs w:val="24"/>
        </w:rPr>
        <w:br/>
        <w:t>B. ergonomics</w:t>
      </w:r>
      <w:r w:rsidRPr="00AA7A66">
        <w:rPr>
          <w:rFonts w:ascii="Times New Roman" w:eastAsia="Times New Roman" w:hAnsi="Times New Roman" w:cs="Times New Roman"/>
          <w:sz w:val="24"/>
          <w:szCs w:val="24"/>
        </w:rPr>
        <w:br/>
        <w:t>C. safety</w:t>
      </w:r>
      <w:r w:rsidRPr="00AA7A66">
        <w:rPr>
          <w:rFonts w:ascii="Times New Roman" w:eastAsia="Times New Roman" w:hAnsi="Times New Roman" w:cs="Times New Roman"/>
          <w:sz w:val="24"/>
          <w:szCs w:val="24"/>
        </w:rPr>
        <w:br/>
        <w:t>D. function</w:t>
      </w:r>
    </w:p>
    <w:p w:rsid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
    <w:p w:rsid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
    <w:p w:rsid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
    <w:p w:rsid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
    <w:p w:rsid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Figure 2 is a block. Use it answer questions 10 and 11</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lastRenderedPageBreak/>
        <w:drawing>
          <wp:inline distT="0" distB="0" distL="0" distR="0">
            <wp:extent cx="1876425" cy="1419828"/>
            <wp:effectExtent l="0" t="0" r="0" b="9525"/>
            <wp:docPr id="22" name="Picture 22" descr="https://www.passco.org/wp-content/uploads/2020/01/2011-bece-past-questions-pretech-q9-300x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passco.org/wp-content/uploads/2020/01/2011-bece-past-questions-pretech-q9-300x2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267" cy="142273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10. Which of the following represents the front elevation in the direction of arrow X?</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4088423" cy="885825"/>
            <wp:effectExtent l="0" t="0" r="7620" b="0"/>
            <wp:docPr id="21" name="Picture 21" descr="2011 bece past questions pretech 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011 bece past questions pretech q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542" cy="886934"/>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11. The plan is represented by</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4468091" cy="819150"/>
            <wp:effectExtent l="0" t="0" r="8890" b="0"/>
            <wp:docPr id="20" name="Picture 20" descr="2011 bece past questions pretech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2011 bece past questions pretech q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2970" cy="82004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12. The two methods of drawing orthographic views are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first angle and second angle</w:t>
      </w:r>
      <w:r w:rsidRPr="00AA7A66">
        <w:rPr>
          <w:rFonts w:ascii="Times New Roman" w:eastAsia="Times New Roman" w:hAnsi="Times New Roman" w:cs="Times New Roman"/>
          <w:sz w:val="24"/>
          <w:szCs w:val="24"/>
        </w:rPr>
        <w:br/>
        <w:t>B. first angle and third angle</w:t>
      </w:r>
      <w:r w:rsidRPr="00AA7A66">
        <w:rPr>
          <w:rFonts w:ascii="Times New Roman" w:eastAsia="Times New Roman" w:hAnsi="Times New Roman" w:cs="Times New Roman"/>
          <w:sz w:val="24"/>
          <w:szCs w:val="24"/>
        </w:rPr>
        <w:br/>
        <w:t>C. second angle and third angle</w:t>
      </w:r>
      <w:r w:rsidRPr="00AA7A66">
        <w:rPr>
          <w:rFonts w:ascii="Times New Roman" w:eastAsia="Times New Roman" w:hAnsi="Times New Roman" w:cs="Times New Roman"/>
          <w:sz w:val="24"/>
          <w:szCs w:val="24"/>
        </w:rPr>
        <w:br/>
        <w:t>D. second angle and fourth angle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13. A vertical line is associated with</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movement</w:t>
      </w:r>
      <w:r w:rsidRPr="00AA7A66">
        <w:rPr>
          <w:rFonts w:ascii="Times New Roman" w:eastAsia="Times New Roman" w:hAnsi="Times New Roman" w:cs="Times New Roman"/>
          <w:sz w:val="24"/>
          <w:szCs w:val="24"/>
        </w:rPr>
        <w:br/>
        <w:t>B. rest</w:t>
      </w:r>
      <w:r w:rsidRPr="00AA7A66">
        <w:rPr>
          <w:rFonts w:ascii="Times New Roman" w:eastAsia="Times New Roman" w:hAnsi="Times New Roman" w:cs="Times New Roman"/>
          <w:sz w:val="24"/>
          <w:szCs w:val="24"/>
        </w:rPr>
        <w:br/>
        <w:t>C. stability</w:t>
      </w:r>
      <w:r w:rsidRPr="00AA7A66">
        <w:rPr>
          <w:rFonts w:ascii="Times New Roman" w:eastAsia="Times New Roman" w:hAnsi="Times New Roman" w:cs="Times New Roman"/>
          <w:sz w:val="24"/>
          <w:szCs w:val="24"/>
        </w:rPr>
        <w:br/>
        <w:t>D. uncertainty</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14. Which of the following situations is an indirect risk to a small business?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flood</w:t>
      </w:r>
      <w:r w:rsidRPr="00AA7A66">
        <w:rPr>
          <w:rFonts w:ascii="Times New Roman" w:eastAsia="Times New Roman" w:hAnsi="Times New Roman" w:cs="Times New Roman"/>
          <w:sz w:val="24"/>
          <w:szCs w:val="24"/>
        </w:rPr>
        <w:br/>
        <w:t>B. fire</w:t>
      </w:r>
      <w:r w:rsidRPr="00AA7A66">
        <w:rPr>
          <w:rFonts w:ascii="Times New Roman" w:eastAsia="Times New Roman" w:hAnsi="Times New Roman" w:cs="Times New Roman"/>
          <w:sz w:val="24"/>
          <w:szCs w:val="24"/>
        </w:rPr>
        <w:br/>
        <w:t>C. inflation</w:t>
      </w:r>
      <w:r w:rsidRPr="00AA7A66">
        <w:rPr>
          <w:rFonts w:ascii="Times New Roman" w:eastAsia="Times New Roman" w:hAnsi="Times New Roman" w:cs="Times New Roman"/>
          <w:sz w:val="24"/>
          <w:szCs w:val="24"/>
        </w:rPr>
        <w:br/>
        <w:t>D. theft</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15. The factors to consider when setting up a sewing business includes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capital, location and personal needs</w:t>
      </w:r>
      <w:r w:rsidRPr="00AA7A66">
        <w:rPr>
          <w:rFonts w:ascii="Times New Roman" w:eastAsia="Times New Roman" w:hAnsi="Times New Roman" w:cs="Times New Roman"/>
          <w:sz w:val="24"/>
          <w:szCs w:val="24"/>
        </w:rPr>
        <w:br/>
        <w:t>B. capital, location and equipment</w:t>
      </w:r>
      <w:r w:rsidRPr="00AA7A66">
        <w:rPr>
          <w:rFonts w:ascii="Times New Roman" w:eastAsia="Times New Roman" w:hAnsi="Times New Roman" w:cs="Times New Roman"/>
          <w:sz w:val="24"/>
          <w:szCs w:val="24"/>
        </w:rPr>
        <w:br/>
        <w:t>C. raw materials, market and business risks</w:t>
      </w:r>
      <w:r w:rsidRPr="00AA7A66">
        <w:rPr>
          <w:rFonts w:ascii="Times New Roman" w:eastAsia="Times New Roman" w:hAnsi="Times New Roman" w:cs="Times New Roman"/>
          <w:sz w:val="24"/>
          <w:szCs w:val="24"/>
        </w:rPr>
        <w:br/>
        <w:t>D. raw materials, personal needs and demand</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16. Which of the following is not a method of temporary termination of a wall?</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 xml:space="preserve">A. </w:t>
      </w:r>
      <w:proofErr w:type="spellStart"/>
      <w:r w:rsidRPr="00AA7A66">
        <w:rPr>
          <w:rFonts w:ascii="Times New Roman" w:eastAsia="Times New Roman" w:hAnsi="Times New Roman" w:cs="Times New Roman"/>
          <w:sz w:val="24"/>
          <w:szCs w:val="24"/>
        </w:rPr>
        <w:t>toothing</w:t>
      </w:r>
      <w:proofErr w:type="spellEnd"/>
      <w:r w:rsidRPr="00AA7A66">
        <w:rPr>
          <w:rFonts w:ascii="Times New Roman" w:eastAsia="Times New Roman" w:hAnsi="Times New Roman" w:cs="Times New Roman"/>
          <w:sz w:val="24"/>
          <w:szCs w:val="24"/>
        </w:rPr>
        <w:br/>
        <w:t>B. racking</w:t>
      </w:r>
      <w:r w:rsidRPr="00AA7A66">
        <w:rPr>
          <w:rFonts w:ascii="Times New Roman" w:eastAsia="Times New Roman" w:hAnsi="Times New Roman" w:cs="Times New Roman"/>
          <w:sz w:val="24"/>
          <w:szCs w:val="24"/>
        </w:rPr>
        <w:br/>
        <w:t>C. Indent</w:t>
      </w:r>
      <w:r w:rsidRPr="00AA7A66">
        <w:rPr>
          <w:rFonts w:ascii="Times New Roman" w:eastAsia="Times New Roman" w:hAnsi="Times New Roman" w:cs="Times New Roman"/>
          <w:sz w:val="24"/>
          <w:szCs w:val="24"/>
        </w:rPr>
        <w:br/>
        <w:t>D. bonding</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17. Which of the following is not a mechanical property of metals?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brittleness</w:t>
      </w:r>
      <w:r w:rsidRPr="00AA7A66">
        <w:rPr>
          <w:rFonts w:ascii="Times New Roman" w:eastAsia="Times New Roman" w:hAnsi="Times New Roman" w:cs="Times New Roman"/>
          <w:sz w:val="24"/>
          <w:szCs w:val="24"/>
        </w:rPr>
        <w:br/>
        <w:t>B. ductility</w:t>
      </w:r>
      <w:r w:rsidRPr="00AA7A66">
        <w:rPr>
          <w:rFonts w:ascii="Times New Roman" w:eastAsia="Times New Roman" w:hAnsi="Times New Roman" w:cs="Times New Roman"/>
          <w:sz w:val="24"/>
          <w:szCs w:val="24"/>
        </w:rPr>
        <w:br/>
        <w:t>C. corrosion</w:t>
      </w:r>
      <w:r w:rsidRPr="00AA7A66">
        <w:rPr>
          <w:rFonts w:ascii="Times New Roman" w:eastAsia="Times New Roman" w:hAnsi="Times New Roman" w:cs="Times New Roman"/>
          <w:sz w:val="24"/>
          <w:szCs w:val="24"/>
        </w:rPr>
        <w:br/>
        <w:t>D. malleability</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18. The head of a brick hammer is made of</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high carbon steel</w:t>
      </w:r>
      <w:r w:rsidRPr="00AA7A66">
        <w:rPr>
          <w:rFonts w:ascii="Times New Roman" w:eastAsia="Times New Roman" w:hAnsi="Times New Roman" w:cs="Times New Roman"/>
          <w:sz w:val="24"/>
          <w:szCs w:val="24"/>
        </w:rPr>
        <w:br/>
        <w:t>B. mild steel</w:t>
      </w:r>
      <w:r w:rsidRPr="00AA7A66">
        <w:rPr>
          <w:rFonts w:ascii="Times New Roman" w:eastAsia="Times New Roman" w:hAnsi="Times New Roman" w:cs="Times New Roman"/>
          <w:sz w:val="24"/>
          <w:szCs w:val="24"/>
        </w:rPr>
        <w:br/>
        <w:t>C. cast iron</w:t>
      </w:r>
      <w:r w:rsidRPr="00AA7A66">
        <w:rPr>
          <w:rFonts w:ascii="Times New Roman" w:eastAsia="Times New Roman" w:hAnsi="Times New Roman" w:cs="Times New Roman"/>
          <w:sz w:val="24"/>
          <w:szCs w:val="24"/>
        </w:rPr>
        <w:br/>
        <w:t>D. medium carbon steel</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2857500" cy="1857375"/>
            <wp:effectExtent l="0" t="0" r="0" b="9525"/>
            <wp:docPr id="19" name="Picture 19" descr="https://www.passco.org/wp-content/uploads/2020/01/2011-bece-past-questions-pretech-q18-300x1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passco.org/wp-content/uploads/2020/01/2011-bece-past-questions-pretech-q18-300x19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19. The operation shown in the sketch above is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cross filing</w:t>
      </w:r>
      <w:r w:rsidRPr="00AA7A66">
        <w:rPr>
          <w:rFonts w:ascii="Times New Roman" w:eastAsia="Times New Roman" w:hAnsi="Times New Roman" w:cs="Times New Roman"/>
          <w:sz w:val="24"/>
          <w:szCs w:val="24"/>
        </w:rPr>
        <w:br/>
        <w:t>B. draw filing</w:t>
      </w:r>
      <w:r w:rsidRPr="00AA7A66">
        <w:rPr>
          <w:rFonts w:ascii="Times New Roman" w:eastAsia="Times New Roman" w:hAnsi="Times New Roman" w:cs="Times New Roman"/>
          <w:sz w:val="24"/>
          <w:szCs w:val="24"/>
        </w:rPr>
        <w:br/>
        <w:t>C. smooth filing</w:t>
      </w:r>
      <w:r w:rsidRPr="00AA7A66">
        <w:rPr>
          <w:rFonts w:ascii="Times New Roman" w:eastAsia="Times New Roman" w:hAnsi="Times New Roman" w:cs="Times New Roman"/>
          <w:sz w:val="24"/>
          <w:szCs w:val="24"/>
        </w:rPr>
        <w:br/>
        <w:t>D. rough filing</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 xml:space="preserve">20. The neutral wire has a </w:t>
      </w:r>
      <w:proofErr w:type="spellStart"/>
      <w:r w:rsidRPr="00AA7A66">
        <w:rPr>
          <w:rFonts w:ascii="Times New Roman" w:eastAsia="Times New Roman" w:hAnsi="Times New Roman" w:cs="Times New Roman"/>
          <w:sz w:val="24"/>
          <w:szCs w:val="24"/>
        </w:rPr>
        <w:t>colour</w:t>
      </w:r>
      <w:proofErr w:type="spellEnd"/>
      <w:r w:rsidRPr="00AA7A66">
        <w:rPr>
          <w:rFonts w:ascii="Times New Roman" w:eastAsia="Times New Roman" w:hAnsi="Times New Roman" w:cs="Times New Roman"/>
          <w:sz w:val="24"/>
          <w:szCs w:val="24"/>
        </w:rPr>
        <w:t xml:space="preserve"> code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black</w:t>
      </w:r>
      <w:r w:rsidRPr="00AA7A66">
        <w:rPr>
          <w:rFonts w:ascii="Times New Roman" w:eastAsia="Times New Roman" w:hAnsi="Times New Roman" w:cs="Times New Roman"/>
          <w:sz w:val="24"/>
          <w:szCs w:val="24"/>
        </w:rPr>
        <w:br/>
        <w:t>B. red</w:t>
      </w:r>
      <w:r w:rsidRPr="00AA7A66">
        <w:rPr>
          <w:rFonts w:ascii="Times New Roman" w:eastAsia="Times New Roman" w:hAnsi="Times New Roman" w:cs="Times New Roman"/>
          <w:sz w:val="24"/>
          <w:szCs w:val="24"/>
        </w:rPr>
        <w:br/>
        <w:t>C. yellow</w:t>
      </w:r>
      <w:r w:rsidRPr="00AA7A66">
        <w:rPr>
          <w:rFonts w:ascii="Times New Roman" w:eastAsia="Times New Roman" w:hAnsi="Times New Roman" w:cs="Times New Roman"/>
          <w:sz w:val="24"/>
          <w:szCs w:val="24"/>
        </w:rPr>
        <w:br/>
        <w:t>D. grey</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21. Electrical appliances are usually plugged to the electricity mains through</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switches</w:t>
      </w:r>
      <w:r w:rsidRPr="00AA7A66">
        <w:rPr>
          <w:rFonts w:ascii="Times New Roman" w:eastAsia="Times New Roman" w:hAnsi="Times New Roman" w:cs="Times New Roman"/>
          <w:sz w:val="24"/>
          <w:szCs w:val="24"/>
        </w:rPr>
        <w:br/>
        <w:t>B. lamp holders</w:t>
      </w:r>
      <w:r w:rsidRPr="00AA7A66">
        <w:rPr>
          <w:rFonts w:ascii="Times New Roman" w:eastAsia="Times New Roman" w:hAnsi="Times New Roman" w:cs="Times New Roman"/>
          <w:sz w:val="24"/>
          <w:szCs w:val="24"/>
        </w:rPr>
        <w:br/>
        <w:t>C. socket outlets</w:t>
      </w:r>
      <w:r w:rsidRPr="00AA7A66">
        <w:rPr>
          <w:rFonts w:ascii="Times New Roman" w:eastAsia="Times New Roman" w:hAnsi="Times New Roman" w:cs="Times New Roman"/>
          <w:sz w:val="24"/>
          <w:szCs w:val="24"/>
        </w:rPr>
        <w:br/>
        <w:t>D. ceiling rose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Use figure 3 to answer questions 22 and 23</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2857500" cy="771525"/>
            <wp:effectExtent l="0" t="0" r="0" b="9525"/>
            <wp:docPr id="18" name="Picture 18" descr="https://www.passco.org/wp-content/uploads/2020/01/2011-bece-past-questions-pretech-q21-300x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passco.org/wp-content/uploads/2020/01/2011-bece-past-questions-pretech-q21-300x8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22. The parts VP1 and VP2 are called</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viewing points</w:t>
      </w:r>
      <w:r w:rsidRPr="00AA7A66">
        <w:rPr>
          <w:rFonts w:ascii="Times New Roman" w:eastAsia="Times New Roman" w:hAnsi="Times New Roman" w:cs="Times New Roman"/>
          <w:sz w:val="24"/>
          <w:szCs w:val="24"/>
        </w:rPr>
        <w:br/>
        <w:t>B. vanishing points</w:t>
      </w:r>
      <w:r w:rsidRPr="00AA7A66">
        <w:rPr>
          <w:rFonts w:ascii="Times New Roman" w:eastAsia="Times New Roman" w:hAnsi="Times New Roman" w:cs="Times New Roman"/>
          <w:sz w:val="24"/>
          <w:szCs w:val="24"/>
        </w:rPr>
        <w:br/>
        <w:t>C. viewing planes</w:t>
      </w:r>
      <w:r w:rsidRPr="00AA7A66">
        <w:rPr>
          <w:rFonts w:ascii="Times New Roman" w:eastAsia="Times New Roman" w:hAnsi="Times New Roman" w:cs="Times New Roman"/>
          <w:sz w:val="24"/>
          <w:szCs w:val="24"/>
        </w:rPr>
        <w:br/>
        <w:t>D. vanishing planes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23. The object is drawn in</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oblique</w:t>
      </w:r>
      <w:r w:rsidRPr="00AA7A66">
        <w:rPr>
          <w:rFonts w:ascii="Times New Roman" w:eastAsia="Times New Roman" w:hAnsi="Times New Roman" w:cs="Times New Roman"/>
          <w:sz w:val="24"/>
          <w:szCs w:val="24"/>
        </w:rPr>
        <w:br/>
        <w:t>B. isometric</w:t>
      </w:r>
      <w:r w:rsidRPr="00AA7A66">
        <w:rPr>
          <w:rFonts w:ascii="Times New Roman" w:eastAsia="Times New Roman" w:hAnsi="Times New Roman" w:cs="Times New Roman"/>
          <w:sz w:val="24"/>
          <w:szCs w:val="24"/>
        </w:rPr>
        <w:br/>
        <w:t>C. one point perspective</w:t>
      </w:r>
      <w:r w:rsidRPr="00AA7A66">
        <w:rPr>
          <w:rFonts w:ascii="Times New Roman" w:eastAsia="Times New Roman" w:hAnsi="Times New Roman" w:cs="Times New Roman"/>
          <w:sz w:val="24"/>
          <w:szCs w:val="24"/>
        </w:rPr>
        <w:br/>
        <w:t>D. two point perspective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24. Which of the following is not a fastener?</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rivets</w:t>
      </w:r>
      <w:r w:rsidRPr="00AA7A66">
        <w:rPr>
          <w:rFonts w:ascii="Times New Roman" w:eastAsia="Times New Roman" w:hAnsi="Times New Roman" w:cs="Times New Roman"/>
          <w:sz w:val="24"/>
          <w:szCs w:val="24"/>
        </w:rPr>
        <w:br/>
        <w:t>B. screws</w:t>
      </w:r>
      <w:r w:rsidRPr="00AA7A66">
        <w:rPr>
          <w:rFonts w:ascii="Times New Roman" w:eastAsia="Times New Roman" w:hAnsi="Times New Roman" w:cs="Times New Roman"/>
          <w:sz w:val="24"/>
          <w:szCs w:val="24"/>
        </w:rPr>
        <w:br/>
        <w:t>C. soldering bits</w:t>
      </w:r>
      <w:r w:rsidRPr="00AA7A66">
        <w:rPr>
          <w:rFonts w:ascii="Times New Roman" w:eastAsia="Times New Roman" w:hAnsi="Times New Roman" w:cs="Times New Roman"/>
          <w:sz w:val="24"/>
          <w:szCs w:val="24"/>
        </w:rPr>
        <w:br/>
        <w:t>D. bolts and nuts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25. The plastic used for making an egg box is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acrylic</w:t>
      </w:r>
      <w:r w:rsidRPr="00AA7A66">
        <w:rPr>
          <w:rFonts w:ascii="Times New Roman" w:eastAsia="Times New Roman" w:hAnsi="Times New Roman" w:cs="Times New Roman"/>
          <w:sz w:val="24"/>
          <w:szCs w:val="24"/>
        </w:rPr>
        <w:br/>
        <w:t>B. polystyrene</w:t>
      </w:r>
      <w:r w:rsidRPr="00AA7A66">
        <w:rPr>
          <w:rFonts w:ascii="Times New Roman" w:eastAsia="Times New Roman" w:hAnsi="Times New Roman" w:cs="Times New Roman"/>
          <w:sz w:val="24"/>
          <w:szCs w:val="24"/>
        </w:rPr>
        <w:br/>
      </w:r>
      <w:r w:rsidRPr="00AA7A66">
        <w:rPr>
          <w:rFonts w:ascii="Times New Roman" w:eastAsia="Times New Roman" w:hAnsi="Times New Roman" w:cs="Times New Roman"/>
          <w:sz w:val="24"/>
          <w:szCs w:val="24"/>
        </w:rPr>
        <w:lastRenderedPageBreak/>
        <w:t>C. nylon</w:t>
      </w:r>
      <w:r w:rsidRPr="00AA7A66">
        <w:rPr>
          <w:rFonts w:ascii="Times New Roman" w:eastAsia="Times New Roman" w:hAnsi="Times New Roman" w:cs="Times New Roman"/>
          <w:sz w:val="24"/>
          <w:szCs w:val="24"/>
        </w:rPr>
        <w:br/>
        <w:t>D. polythene</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26. Which of the following instruments are most suitable for dividing a circle into equal parts</w:t>
      </w:r>
      <w:r w:rsidRPr="00AA7A66">
        <w:rPr>
          <w:rFonts w:ascii="Times New Roman" w:eastAsia="Times New Roman" w:hAnsi="Times New Roman" w:cs="Times New Roman"/>
          <w:sz w:val="24"/>
          <w:szCs w:val="24"/>
        </w:rPr>
        <w:br/>
        <w:t>I. set square</w:t>
      </w:r>
      <w:r w:rsidRPr="00AA7A66">
        <w:rPr>
          <w:rFonts w:ascii="Times New Roman" w:eastAsia="Times New Roman" w:hAnsi="Times New Roman" w:cs="Times New Roman"/>
          <w:sz w:val="24"/>
          <w:szCs w:val="24"/>
        </w:rPr>
        <w:br/>
        <w:t>II. protractor</w:t>
      </w:r>
      <w:r w:rsidRPr="00AA7A66">
        <w:rPr>
          <w:rFonts w:ascii="Times New Roman" w:eastAsia="Times New Roman" w:hAnsi="Times New Roman" w:cs="Times New Roman"/>
          <w:sz w:val="24"/>
          <w:szCs w:val="24"/>
        </w:rPr>
        <w:br/>
        <w:t>III. a pair of compasses</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I and II only</w:t>
      </w:r>
      <w:r w:rsidRPr="00AA7A66">
        <w:rPr>
          <w:rFonts w:ascii="Times New Roman" w:eastAsia="Times New Roman" w:hAnsi="Times New Roman" w:cs="Times New Roman"/>
          <w:sz w:val="24"/>
          <w:szCs w:val="24"/>
        </w:rPr>
        <w:br/>
        <w:t>B. I and III only</w:t>
      </w:r>
      <w:r w:rsidRPr="00AA7A66">
        <w:rPr>
          <w:rFonts w:ascii="Times New Roman" w:eastAsia="Times New Roman" w:hAnsi="Times New Roman" w:cs="Times New Roman"/>
          <w:sz w:val="24"/>
          <w:szCs w:val="24"/>
        </w:rPr>
        <w:br/>
        <w:t>C. II and III only</w:t>
      </w:r>
      <w:r w:rsidRPr="00AA7A66">
        <w:rPr>
          <w:rFonts w:ascii="Times New Roman" w:eastAsia="Times New Roman" w:hAnsi="Times New Roman" w:cs="Times New Roman"/>
          <w:sz w:val="24"/>
          <w:szCs w:val="24"/>
        </w:rPr>
        <w:br/>
        <w:t>D. I, II and III</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27. Polyvinyl acetate is a type of a/an</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aggregate</w:t>
      </w:r>
      <w:r w:rsidRPr="00AA7A66">
        <w:rPr>
          <w:rFonts w:ascii="Times New Roman" w:eastAsia="Times New Roman" w:hAnsi="Times New Roman" w:cs="Times New Roman"/>
          <w:sz w:val="24"/>
          <w:szCs w:val="24"/>
        </w:rPr>
        <w:br/>
        <w:t>B. adhesive</w:t>
      </w:r>
      <w:r w:rsidRPr="00AA7A66">
        <w:rPr>
          <w:rFonts w:ascii="Times New Roman" w:eastAsia="Times New Roman" w:hAnsi="Times New Roman" w:cs="Times New Roman"/>
          <w:sz w:val="24"/>
          <w:szCs w:val="24"/>
        </w:rPr>
        <w:br/>
        <w:t>C. abrasive</w:t>
      </w:r>
      <w:r w:rsidRPr="00AA7A66">
        <w:rPr>
          <w:rFonts w:ascii="Times New Roman" w:eastAsia="Times New Roman" w:hAnsi="Times New Roman" w:cs="Times New Roman"/>
          <w:sz w:val="24"/>
          <w:szCs w:val="24"/>
        </w:rPr>
        <w:br/>
        <w:t>D. finish</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noProof/>
          <w:sz w:val="24"/>
          <w:szCs w:val="24"/>
        </w:rPr>
        <w:drawing>
          <wp:inline distT="0" distB="0" distL="0" distR="0">
            <wp:extent cx="2857500" cy="885825"/>
            <wp:effectExtent l="0" t="0" r="0" b="9525"/>
            <wp:docPr id="17" name="Picture 17" descr="2011 bece past questions pretech q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2011 bece past questions pretech q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885825"/>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28. The tool shown above is a</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crowbar</w:t>
      </w:r>
      <w:r w:rsidRPr="00AA7A66">
        <w:rPr>
          <w:rFonts w:ascii="Times New Roman" w:eastAsia="Times New Roman" w:hAnsi="Times New Roman" w:cs="Times New Roman"/>
          <w:sz w:val="24"/>
          <w:szCs w:val="24"/>
        </w:rPr>
        <w:br/>
        <w:t>B. pincers</w:t>
      </w:r>
      <w:r w:rsidRPr="00AA7A66">
        <w:rPr>
          <w:rFonts w:ascii="Times New Roman" w:eastAsia="Times New Roman" w:hAnsi="Times New Roman" w:cs="Times New Roman"/>
          <w:sz w:val="24"/>
          <w:szCs w:val="24"/>
        </w:rPr>
        <w:br/>
        <w:t>C. screw driver</w:t>
      </w:r>
      <w:r w:rsidRPr="00AA7A66">
        <w:rPr>
          <w:rFonts w:ascii="Times New Roman" w:eastAsia="Times New Roman" w:hAnsi="Times New Roman" w:cs="Times New Roman"/>
          <w:sz w:val="24"/>
          <w:szCs w:val="24"/>
        </w:rPr>
        <w:br/>
        <w:t>D. claw hammer</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29. To avoid vertical straight joint in a wall, introduce a</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bat</w:t>
      </w:r>
      <w:r w:rsidRPr="00AA7A66">
        <w:rPr>
          <w:rFonts w:ascii="Times New Roman" w:eastAsia="Times New Roman" w:hAnsi="Times New Roman" w:cs="Times New Roman"/>
          <w:sz w:val="24"/>
          <w:szCs w:val="24"/>
        </w:rPr>
        <w:br/>
        <w:t>B. block</w:t>
      </w:r>
      <w:r w:rsidRPr="00AA7A66">
        <w:rPr>
          <w:rFonts w:ascii="Times New Roman" w:eastAsia="Times New Roman" w:hAnsi="Times New Roman" w:cs="Times New Roman"/>
          <w:sz w:val="24"/>
          <w:szCs w:val="24"/>
        </w:rPr>
        <w:br/>
        <w:t>C. batten</w:t>
      </w:r>
      <w:r w:rsidRPr="00AA7A66">
        <w:rPr>
          <w:rFonts w:ascii="Times New Roman" w:eastAsia="Times New Roman" w:hAnsi="Times New Roman" w:cs="Times New Roman"/>
          <w:sz w:val="24"/>
          <w:szCs w:val="24"/>
        </w:rPr>
        <w:br/>
        <w:t>D. brick</w:t>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lastRenderedPageBreak/>
        <w:t>30. The lines drawn below are</w:t>
      </w:r>
      <w:r w:rsidRPr="00AA7A66">
        <w:rPr>
          <w:rFonts w:ascii="Times New Roman" w:eastAsia="Times New Roman" w:hAnsi="Times New Roman" w:cs="Times New Roman"/>
          <w:sz w:val="24"/>
          <w:szCs w:val="24"/>
        </w:rPr>
        <w:br/>
      </w:r>
      <w:r w:rsidRPr="00AA7A66">
        <w:rPr>
          <w:rFonts w:ascii="Times New Roman" w:eastAsia="Times New Roman" w:hAnsi="Times New Roman" w:cs="Times New Roman"/>
          <w:noProof/>
          <w:sz w:val="24"/>
          <w:szCs w:val="24"/>
        </w:rPr>
        <w:drawing>
          <wp:inline distT="0" distB="0" distL="0" distR="0">
            <wp:extent cx="2164773" cy="1190625"/>
            <wp:effectExtent l="0" t="0" r="6985" b="0"/>
            <wp:docPr id="16" name="Picture 16" descr="https://www.passco.org/wp-content/uploads/2020/01/2011-bece-past-questions-pretech-q30-300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passco.org/wp-content/uploads/2020/01/2011-bece-past-questions-pretech-q30-300x16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9350" cy="1193142"/>
                    </a:xfrm>
                    <a:prstGeom prst="rect">
                      <a:avLst/>
                    </a:prstGeom>
                    <a:noFill/>
                    <a:ln>
                      <a:noFill/>
                    </a:ln>
                  </pic:spPr>
                </pic:pic>
              </a:graphicData>
            </a:graphic>
          </wp:inline>
        </w:drawing>
      </w:r>
    </w:p>
    <w:p w:rsidR="00AA7A66" w:rsidRPr="00AA7A66" w:rsidRDefault="00AA7A66" w:rsidP="00AA7A66">
      <w:pPr>
        <w:spacing w:before="100" w:beforeAutospacing="1" w:after="100" w:afterAutospacing="1" w:line="240" w:lineRule="auto"/>
        <w:rPr>
          <w:rFonts w:ascii="Times New Roman" w:eastAsia="Times New Roman" w:hAnsi="Times New Roman" w:cs="Times New Roman"/>
          <w:sz w:val="24"/>
          <w:szCs w:val="24"/>
        </w:rPr>
      </w:pPr>
      <w:r w:rsidRPr="00AA7A66">
        <w:rPr>
          <w:rFonts w:ascii="Times New Roman" w:eastAsia="Times New Roman" w:hAnsi="Times New Roman" w:cs="Times New Roman"/>
          <w:sz w:val="24"/>
          <w:szCs w:val="24"/>
        </w:rPr>
        <w:t>A. tangential</w:t>
      </w:r>
      <w:r w:rsidRPr="00AA7A66">
        <w:rPr>
          <w:rFonts w:ascii="Times New Roman" w:eastAsia="Times New Roman" w:hAnsi="Times New Roman" w:cs="Times New Roman"/>
          <w:sz w:val="24"/>
          <w:szCs w:val="24"/>
        </w:rPr>
        <w:br/>
        <w:t>B. horizontal</w:t>
      </w:r>
      <w:r w:rsidRPr="00AA7A66">
        <w:rPr>
          <w:rFonts w:ascii="Times New Roman" w:eastAsia="Times New Roman" w:hAnsi="Times New Roman" w:cs="Times New Roman"/>
          <w:sz w:val="24"/>
          <w:szCs w:val="24"/>
        </w:rPr>
        <w:br/>
        <w:t>C. vertical</w:t>
      </w:r>
      <w:r w:rsidRPr="00AA7A66">
        <w:rPr>
          <w:rFonts w:ascii="Times New Roman" w:eastAsia="Times New Roman" w:hAnsi="Times New Roman" w:cs="Times New Roman"/>
          <w:sz w:val="24"/>
          <w:szCs w:val="24"/>
        </w:rPr>
        <w:br/>
        <w:t>D. inclined</w:t>
      </w:r>
    </w:p>
    <w:p w:rsidR="00AA7A66" w:rsidRDefault="00AA7A66">
      <w:pPr>
        <w:rPr>
          <w:rFonts w:ascii="Times New Roman" w:eastAsia="Times New Roman" w:hAnsi="Times New Roman" w:cs="Times New Roman"/>
          <w:b/>
          <w:bCs/>
          <w:kern w:val="36"/>
          <w:sz w:val="48"/>
          <w:szCs w:val="48"/>
        </w:rPr>
      </w:pPr>
      <w:r w:rsidRPr="00AA7A66">
        <w:rPr>
          <w:rFonts w:ascii="Times New Roman" w:eastAsia="Times New Roman" w:hAnsi="Times New Roman" w:cs="Times New Roman"/>
          <w:b/>
          <w:bCs/>
          <w:kern w:val="36"/>
          <w:sz w:val="48"/>
          <w:szCs w:val="48"/>
        </w:rPr>
        <w:t>Paper One</w:t>
      </w:r>
      <w:r>
        <w:rPr>
          <w:rFonts w:ascii="Times New Roman" w:eastAsia="Times New Roman" w:hAnsi="Times New Roman" w:cs="Times New Roman"/>
          <w:b/>
          <w:bCs/>
          <w:kern w:val="36"/>
          <w:sz w:val="48"/>
          <w:szCs w:val="48"/>
        </w:rPr>
        <w:t xml:space="preserve"> – Answers</w:t>
      </w:r>
    </w:p>
    <w:p w:rsidR="00AA7A66" w:rsidRDefault="00AA7A66" w:rsidP="00AA7A66">
      <w:pPr>
        <w:pStyle w:val="ListParagraph"/>
        <w:numPr>
          <w:ilvl w:val="0"/>
          <w:numId w:val="1"/>
        </w:numPr>
      </w:pPr>
      <w:r>
        <w:t xml:space="preserve">A. </w:t>
      </w:r>
      <w:r>
        <w:t>overcasting</w:t>
      </w:r>
    </w:p>
    <w:p w:rsidR="00AA7A66" w:rsidRDefault="00AA7A66" w:rsidP="00AA7A66">
      <w:pPr>
        <w:pStyle w:val="ListParagraph"/>
        <w:numPr>
          <w:ilvl w:val="0"/>
          <w:numId w:val="1"/>
        </w:numPr>
      </w:pPr>
      <w:r>
        <w:t>A. minerals</w:t>
      </w:r>
    </w:p>
    <w:p w:rsidR="00AA7A66" w:rsidRDefault="00AA7A66" w:rsidP="00AA7A66">
      <w:pPr>
        <w:pStyle w:val="ListParagraph"/>
        <w:numPr>
          <w:ilvl w:val="0"/>
          <w:numId w:val="1"/>
        </w:numPr>
      </w:pPr>
      <w:r>
        <w:t>B. baking</w:t>
      </w:r>
    </w:p>
    <w:p w:rsidR="00AA7A66" w:rsidRDefault="00AA7A66" w:rsidP="00AA7A66">
      <w:pPr>
        <w:pStyle w:val="ListParagraph"/>
        <w:numPr>
          <w:ilvl w:val="0"/>
          <w:numId w:val="1"/>
        </w:numPr>
      </w:pPr>
      <w:r>
        <w:t>D. tone</w:t>
      </w:r>
    </w:p>
    <w:p w:rsidR="00AA7A66" w:rsidRDefault="00AA7A66" w:rsidP="00AA7A66">
      <w:pPr>
        <w:pStyle w:val="ListParagraph"/>
        <w:numPr>
          <w:ilvl w:val="0"/>
          <w:numId w:val="1"/>
        </w:numPr>
      </w:pPr>
      <w:r>
        <w:t xml:space="preserve">C. secondary </w:t>
      </w:r>
      <w:proofErr w:type="spellStart"/>
      <w:r>
        <w:t>colour</w:t>
      </w:r>
      <w:proofErr w:type="spellEnd"/>
    </w:p>
    <w:p w:rsidR="00AA7A66" w:rsidRDefault="00AA7A66" w:rsidP="00AA7A66">
      <w:pPr>
        <w:pStyle w:val="ListParagraph"/>
        <w:numPr>
          <w:ilvl w:val="0"/>
          <w:numId w:val="1"/>
        </w:numPr>
      </w:pPr>
      <w:r>
        <w:t>C. thick continuous</w:t>
      </w:r>
    </w:p>
    <w:p w:rsidR="00AA7A66" w:rsidRDefault="00AA7A66" w:rsidP="00AA7A66">
      <w:pPr>
        <w:pStyle w:val="ListParagraph"/>
        <w:numPr>
          <w:ilvl w:val="0"/>
          <w:numId w:val="1"/>
        </w:numPr>
      </w:pPr>
      <w:r>
        <w:t>A. oblique axes</w:t>
      </w:r>
    </w:p>
    <w:p w:rsidR="00AA7A66" w:rsidRDefault="00AA7A66" w:rsidP="00AA7A66">
      <w:pPr>
        <w:pStyle w:val="ListParagraph"/>
        <w:numPr>
          <w:ilvl w:val="0"/>
          <w:numId w:val="1"/>
        </w:numPr>
      </w:pPr>
      <w:r>
        <w:t xml:space="preserve">D. poster </w:t>
      </w:r>
      <w:proofErr w:type="spellStart"/>
      <w:r>
        <w:t>colour</w:t>
      </w:r>
      <w:proofErr w:type="spellEnd"/>
    </w:p>
    <w:p w:rsidR="00AA7A66" w:rsidRDefault="00AA7A66" w:rsidP="00AA7A66">
      <w:pPr>
        <w:pStyle w:val="ListParagraph"/>
        <w:numPr>
          <w:ilvl w:val="0"/>
          <w:numId w:val="1"/>
        </w:numPr>
      </w:pPr>
      <w:r>
        <w:t>B. ergonomics</w:t>
      </w:r>
    </w:p>
    <w:p w:rsidR="00AA7A66" w:rsidRDefault="00AA7A66" w:rsidP="00AA7A66">
      <w:pPr>
        <w:pStyle w:val="ListParagraph"/>
        <w:numPr>
          <w:ilvl w:val="0"/>
          <w:numId w:val="1"/>
        </w:numPr>
      </w:pPr>
      <w:r>
        <w:t>A.</w:t>
      </w:r>
    </w:p>
    <w:p w:rsidR="00AA7A66" w:rsidRDefault="00AA7A66" w:rsidP="00AA7A66">
      <w:pPr>
        <w:pStyle w:val="ListParagraph"/>
        <w:numPr>
          <w:ilvl w:val="0"/>
          <w:numId w:val="1"/>
        </w:numPr>
      </w:pPr>
      <w:r>
        <w:t>A.</w:t>
      </w:r>
    </w:p>
    <w:p w:rsidR="00AA7A66" w:rsidRDefault="00AA7A66" w:rsidP="00AA7A66">
      <w:pPr>
        <w:pStyle w:val="ListParagraph"/>
        <w:numPr>
          <w:ilvl w:val="0"/>
          <w:numId w:val="1"/>
        </w:numPr>
      </w:pPr>
      <w:r>
        <w:t>B. first angle and third angle</w:t>
      </w:r>
    </w:p>
    <w:p w:rsidR="00AA7A66" w:rsidRDefault="00AA7A66" w:rsidP="00AA7A66">
      <w:pPr>
        <w:pStyle w:val="ListParagraph"/>
        <w:numPr>
          <w:ilvl w:val="0"/>
          <w:numId w:val="1"/>
        </w:numPr>
      </w:pPr>
      <w:r>
        <w:t>C. stability</w:t>
      </w:r>
    </w:p>
    <w:p w:rsidR="00AA7A66" w:rsidRDefault="00AA7A66" w:rsidP="00AA7A66">
      <w:pPr>
        <w:pStyle w:val="ListParagraph"/>
        <w:numPr>
          <w:ilvl w:val="0"/>
          <w:numId w:val="1"/>
        </w:numPr>
      </w:pPr>
      <w:r>
        <w:t>C. inflation</w:t>
      </w:r>
    </w:p>
    <w:p w:rsidR="00AA7A66" w:rsidRDefault="00AA7A66" w:rsidP="00AA7A66">
      <w:pPr>
        <w:pStyle w:val="ListParagraph"/>
        <w:numPr>
          <w:ilvl w:val="0"/>
          <w:numId w:val="1"/>
        </w:numPr>
      </w:pPr>
      <w:r>
        <w:t>B. capital, location and equipment</w:t>
      </w:r>
    </w:p>
    <w:p w:rsidR="00AA7A66" w:rsidRDefault="00AA7A66" w:rsidP="00AA7A66">
      <w:pPr>
        <w:pStyle w:val="ListParagraph"/>
        <w:numPr>
          <w:ilvl w:val="0"/>
          <w:numId w:val="1"/>
        </w:numPr>
      </w:pPr>
      <w:r>
        <w:t>D. bonding</w:t>
      </w:r>
    </w:p>
    <w:p w:rsidR="00AA7A66" w:rsidRDefault="00AA7A66" w:rsidP="00AA7A66">
      <w:pPr>
        <w:pStyle w:val="ListParagraph"/>
        <w:numPr>
          <w:ilvl w:val="0"/>
          <w:numId w:val="1"/>
        </w:numPr>
      </w:pPr>
      <w:r>
        <w:t>C. corrosion</w:t>
      </w:r>
    </w:p>
    <w:p w:rsidR="00AA7A66" w:rsidRDefault="00AA7A66" w:rsidP="00AA7A66">
      <w:pPr>
        <w:pStyle w:val="ListParagraph"/>
        <w:numPr>
          <w:ilvl w:val="0"/>
          <w:numId w:val="1"/>
        </w:numPr>
      </w:pPr>
      <w:r>
        <w:t>D. medium carbon steel</w:t>
      </w:r>
    </w:p>
    <w:p w:rsidR="00AA7A66" w:rsidRDefault="00AA7A66" w:rsidP="00AA7A66">
      <w:pPr>
        <w:pStyle w:val="ListParagraph"/>
        <w:numPr>
          <w:ilvl w:val="0"/>
          <w:numId w:val="1"/>
        </w:numPr>
      </w:pPr>
      <w:r>
        <w:t>B. draw filing</w:t>
      </w:r>
    </w:p>
    <w:p w:rsidR="00AA7A66" w:rsidRDefault="00AA7A66" w:rsidP="00AA7A66">
      <w:pPr>
        <w:pStyle w:val="ListParagraph"/>
        <w:numPr>
          <w:ilvl w:val="0"/>
          <w:numId w:val="1"/>
        </w:numPr>
      </w:pPr>
      <w:r>
        <w:t>A. black</w:t>
      </w:r>
    </w:p>
    <w:p w:rsidR="00AA7A66" w:rsidRDefault="00AA7A66" w:rsidP="00AA7A66">
      <w:pPr>
        <w:pStyle w:val="ListParagraph"/>
        <w:numPr>
          <w:ilvl w:val="0"/>
          <w:numId w:val="1"/>
        </w:numPr>
      </w:pPr>
      <w:r>
        <w:t>C. socket outlets</w:t>
      </w:r>
    </w:p>
    <w:p w:rsidR="00AA7A66" w:rsidRDefault="00AA7A66" w:rsidP="00AA7A66">
      <w:pPr>
        <w:pStyle w:val="ListParagraph"/>
        <w:numPr>
          <w:ilvl w:val="0"/>
          <w:numId w:val="1"/>
        </w:numPr>
      </w:pPr>
      <w:r>
        <w:t>B. vanishing points</w:t>
      </w:r>
    </w:p>
    <w:p w:rsidR="00AA7A66" w:rsidRDefault="00AA7A66" w:rsidP="00AA7A66">
      <w:pPr>
        <w:pStyle w:val="ListParagraph"/>
        <w:numPr>
          <w:ilvl w:val="0"/>
          <w:numId w:val="1"/>
        </w:numPr>
      </w:pPr>
      <w:r>
        <w:t xml:space="preserve">D. </w:t>
      </w:r>
      <w:proofErr w:type="gramStart"/>
      <w:r>
        <w:t>two point</w:t>
      </w:r>
      <w:proofErr w:type="gramEnd"/>
      <w:r>
        <w:t xml:space="preserve"> perspective</w:t>
      </w:r>
    </w:p>
    <w:p w:rsidR="00AA7A66" w:rsidRDefault="00AA7A66" w:rsidP="00AA7A66">
      <w:pPr>
        <w:pStyle w:val="ListParagraph"/>
        <w:numPr>
          <w:ilvl w:val="0"/>
          <w:numId w:val="1"/>
        </w:numPr>
      </w:pPr>
      <w:r>
        <w:t>C. soldering bits</w:t>
      </w:r>
    </w:p>
    <w:p w:rsidR="00AA7A66" w:rsidRDefault="00AA7A66" w:rsidP="00AA7A66">
      <w:pPr>
        <w:pStyle w:val="ListParagraph"/>
        <w:numPr>
          <w:ilvl w:val="0"/>
          <w:numId w:val="1"/>
        </w:numPr>
      </w:pPr>
      <w:r>
        <w:t>B. polystyrene</w:t>
      </w:r>
    </w:p>
    <w:p w:rsidR="00AA7A66" w:rsidRDefault="00AA7A66" w:rsidP="00AA7A66">
      <w:pPr>
        <w:pStyle w:val="ListParagraph"/>
        <w:numPr>
          <w:ilvl w:val="0"/>
          <w:numId w:val="1"/>
        </w:numPr>
      </w:pPr>
      <w:r>
        <w:t>C. II and III only</w:t>
      </w:r>
    </w:p>
    <w:p w:rsidR="00AA7A66" w:rsidRDefault="00AA7A66" w:rsidP="00AA7A66">
      <w:pPr>
        <w:pStyle w:val="ListParagraph"/>
        <w:numPr>
          <w:ilvl w:val="0"/>
          <w:numId w:val="1"/>
        </w:numPr>
      </w:pPr>
      <w:r>
        <w:t>B. adhesive</w:t>
      </w:r>
    </w:p>
    <w:p w:rsidR="00AA7A66" w:rsidRDefault="00AA7A66" w:rsidP="00AA7A66">
      <w:pPr>
        <w:pStyle w:val="ListParagraph"/>
        <w:numPr>
          <w:ilvl w:val="0"/>
          <w:numId w:val="1"/>
        </w:numPr>
      </w:pPr>
      <w:r>
        <w:t>B. pincers</w:t>
      </w:r>
    </w:p>
    <w:p w:rsidR="00AA7A66" w:rsidRDefault="00AA7A66" w:rsidP="00AA7A66">
      <w:pPr>
        <w:pStyle w:val="ListParagraph"/>
        <w:numPr>
          <w:ilvl w:val="0"/>
          <w:numId w:val="1"/>
        </w:numPr>
      </w:pPr>
      <w:r>
        <w:t>A. bat</w:t>
      </w:r>
    </w:p>
    <w:p w:rsidR="00AA7A66" w:rsidRDefault="00AA7A66" w:rsidP="00AA7A66">
      <w:pPr>
        <w:pStyle w:val="ListParagraph"/>
        <w:numPr>
          <w:ilvl w:val="0"/>
          <w:numId w:val="1"/>
        </w:numPr>
      </w:pPr>
      <w:r>
        <w:lastRenderedPageBreak/>
        <w:t>D. inclined</w:t>
      </w:r>
    </w:p>
    <w:p w:rsidR="00AA7A66" w:rsidRPr="00AA7A66" w:rsidRDefault="00AA7A66" w:rsidP="00AA7A66"/>
    <w:sectPr w:rsidR="00AA7A66" w:rsidRPr="00AA7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78E"/>
    <w:multiLevelType w:val="hybridMultilevel"/>
    <w:tmpl w:val="8882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66"/>
    <w:rsid w:val="002B27D3"/>
    <w:rsid w:val="004D299B"/>
    <w:rsid w:val="00AA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8668"/>
  <w15:chartTrackingRefBased/>
  <w15:docId w15:val="{B2B7641E-C67E-473B-843B-1443B119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99B"/>
  </w:style>
  <w:style w:type="paragraph" w:styleId="Heading1">
    <w:name w:val="heading 1"/>
    <w:basedOn w:val="Normal"/>
    <w:link w:val="Heading1Char"/>
    <w:uiPriority w:val="9"/>
    <w:qFormat/>
    <w:rsid w:val="00AA7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A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7A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A66"/>
    <w:rPr>
      <w:b/>
      <w:bCs/>
    </w:rPr>
  </w:style>
  <w:style w:type="paragraph" w:styleId="ListParagraph">
    <w:name w:val="List Paragraph"/>
    <w:basedOn w:val="Normal"/>
    <w:uiPriority w:val="34"/>
    <w:qFormat/>
    <w:rsid w:val="00AA7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6991">
      <w:bodyDiv w:val="1"/>
      <w:marLeft w:val="0"/>
      <w:marRight w:val="0"/>
      <w:marTop w:val="0"/>
      <w:marBottom w:val="0"/>
      <w:divBdr>
        <w:top w:val="none" w:sz="0" w:space="0" w:color="auto"/>
        <w:left w:val="none" w:sz="0" w:space="0" w:color="auto"/>
        <w:bottom w:val="none" w:sz="0" w:space="0" w:color="auto"/>
        <w:right w:val="none" w:sz="0" w:space="0" w:color="auto"/>
      </w:divBdr>
    </w:div>
    <w:div w:id="358744747">
      <w:bodyDiv w:val="1"/>
      <w:marLeft w:val="0"/>
      <w:marRight w:val="0"/>
      <w:marTop w:val="0"/>
      <w:marBottom w:val="0"/>
      <w:divBdr>
        <w:top w:val="none" w:sz="0" w:space="0" w:color="auto"/>
        <w:left w:val="none" w:sz="0" w:space="0" w:color="auto"/>
        <w:bottom w:val="none" w:sz="0" w:space="0" w:color="auto"/>
        <w:right w:val="none" w:sz="0" w:space="0" w:color="auto"/>
      </w:divBdr>
    </w:div>
    <w:div w:id="829639990">
      <w:bodyDiv w:val="1"/>
      <w:marLeft w:val="0"/>
      <w:marRight w:val="0"/>
      <w:marTop w:val="0"/>
      <w:marBottom w:val="0"/>
      <w:divBdr>
        <w:top w:val="none" w:sz="0" w:space="0" w:color="auto"/>
        <w:left w:val="none" w:sz="0" w:space="0" w:color="auto"/>
        <w:bottom w:val="none" w:sz="0" w:space="0" w:color="auto"/>
        <w:right w:val="none" w:sz="0" w:space="0" w:color="auto"/>
      </w:divBdr>
      <w:divsChild>
        <w:div w:id="1415854348">
          <w:marLeft w:val="0"/>
          <w:marRight w:val="0"/>
          <w:marTop w:val="0"/>
          <w:marBottom w:val="0"/>
          <w:divBdr>
            <w:top w:val="none" w:sz="0" w:space="0" w:color="auto"/>
            <w:left w:val="none" w:sz="0" w:space="0" w:color="auto"/>
            <w:bottom w:val="none" w:sz="0" w:space="0" w:color="auto"/>
            <w:right w:val="none" w:sz="0" w:space="0" w:color="auto"/>
          </w:divBdr>
          <w:divsChild>
            <w:div w:id="1401562490">
              <w:marLeft w:val="0"/>
              <w:marRight w:val="0"/>
              <w:marTop w:val="0"/>
              <w:marBottom w:val="0"/>
              <w:divBdr>
                <w:top w:val="none" w:sz="0" w:space="0" w:color="auto"/>
                <w:left w:val="none" w:sz="0" w:space="0" w:color="auto"/>
                <w:bottom w:val="none" w:sz="0" w:space="0" w:color="auto"/>
                <w:right w:val="none" w:sz="0" w:space="0" w:color="auto"/>
              </w:divBdr>
              <w:divsChild>
                <w:div w:id="8931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3550">
      <w:bodyDiv w:val="1"/>
      <w:marLeft w:val="0"/>
      <w:marRight w:val="0"/>
      <w:marTop w:val="0"/>
      <w:marBottom w:val="0"/>
      <w:divBdr>
        <w:top w:val="none" w:sz="0" w:space="0" w:color="auto"/>
        <w:left w:val="none" w:sz="0" w:space="0" w:color="auto"/>
        <w:bottom w:val="none" w:sz="0" w:space="0" w:color="auto"/>
        <w:right w:val="none" w:sz="0" w:space="0" w:color="auto"/>
      </w:divBdr>
      <w:divsChild>
        <w:div w:id="894586013">
          <w:marLeft w:val="0"/>
          <w:marRight w:val="0"/>
          <w:marTop w:val="0"/>
          <w:marBottom w:val="0"/>
          <w:divBdr>
            <w:top w:val="none" w:sz="0" w:space="0" w:color="auto"/>
            <w:left w:val="none" w:sz="0" w:space="0" w:color="auto"/>
            <w:bottom w:val="none" w:sz="0" w:space="0" w:color="auto"/>
            <w:right w:val="none" w:sz="0" w:space="0" w:color="auto"/>
          </w:divBdr>
          <w:divsChild>
            <w:div w:id="681589999">
              <w:marLeft w:val="0"/>
              <w:marRight w:val="0"/>
              <w:marTop w:val="0"/>
              <w:marBottom w:val="0"/>
              <w:divBdr>
                <w:top w:val="none" w:sz="0" w:space="0" w:color="auto"/>
                <w:left w:val="none" w:sz="0" w:space="0" w:color="auto"/>
                <w:bottom w:val="none" w:sz="0" w:space="0" w:color="auto"/>
                <w:right w:val="none" w:sz="0" w:space="0" w:color="auto"/>
              </w:divBdr>
              <w:divsChild>
                <w:div w:id="5487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7661">
      <w:bodyDiv w:val="1"/>
      <w:marLeft w:val="0"/>
      <w:marRight w:val="0"/>
      <w:marTop w:val="0"/>
      <w:marBottom w:val="0"/>
      <w:divBdr>
        <w:top w:val="none" w:sz="0" w:space="0" w:color="auto"/>
        <w:left w:val="none" w:sz="0" w:space="0" w:color="auto"/>
        <w:bottom w:val="none" w:sz="0" w:space="0" w:color="auto"/>
        <w:right w:val="none" w:sz="0" w:space="0" w:color="auto"/>
      </w:divBdr>
    </w:div>
    <w:div w:id="19676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PAULBOAT</dc:creator>
  <cp:keywords/>
  <dc:description/>
  <cp:lastModifiedBy>PAULBOAT</cp:lastModifiedBy>
  <cp:revision>1</cp:revision>
  <dcterms:created xsi:type="dcterms:W3CDTF">2021-02-05T18:27:00Z</dcterms:created>
  <dcterms:modified xsi:type="dcterms:W3CDTF">2021-02-05T18:35:00Z</dcterms:modified>
</cp:coreProperties>
</file>