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B2" w:rsidRPr="006202B2" w:rsidRDefault="006202B2" w:rsidP="006202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2013 Basic Design And Technology (Pre Technical </w:t>
      </w:r>
      <w:proofErr w:type="gramStart"/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Skills )</w:t>
      </w:r>
      <w:proofErr w:type="gramEnd"/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1. (a) State two functions of protein in the body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(b) List two ways by which patching can be done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Explain a design brief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List three methods of carrying out design investigations.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(iii) State two factors to consider when selecting the best solution from the generated possible solutions in designing.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) What is the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spectrum?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 xml:space="preserve">(ii) List the three primary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 xml:space="preserve">(iii) Explain secondary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2. Figure 1 shows two views of a solid to be produced with sheet metal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550" cy="2886075"/>
            <wp:effectExtent l="0" t="0" r="0" b="9525"/>
            <wp:docPr id="1" name="Picture 1" descr="https://www.passco.org/wp-content/uploads/2020/01/2013-Bece-pretech-paper22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assco.org/wp-content/uploads/2020/01/2013-Bece-pretech-paper22.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(a) Draw full size the following: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front view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plan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(iii) surface development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(b) State the name of the solid in figure 1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lastRenderedPageBreak/>
        <w:t>(c) 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make a freehand pictorial sketch of a marking gauge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Label any two parts of the tool you have sketched in (c)(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above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3a) Using symbols, draw an electrical circuit diagram to show the following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two bulbs in parallel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a switch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(iii) a cell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(b) State one function of a light emitting diode (LED) in an electrical circuit.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Make a freehand sketch of a dot punch.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(ii) Indicate the point angle on the tool you sketched in (c)(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above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(d) Copy and complete the table below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5175"/>
      </w:tblGrid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ONE SUITABLE MATERIAL FOR MAKING IT</w:t>
            </w:r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oven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Kitchen stool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Bristle of tooth brush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Garden rake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(e) State one reason each for carrying out the following processes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leveling a wall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applying flux when soldering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4. (a) Explain the following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ratio 1:4 for mortar mixture;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non-ferrous alloys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(b) 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Make a freehand pictorial sketch of a flat screwdriver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Label two parts of the tool you sketched in (b)(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above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(iii) State one main use of the tool you sketched in (b)(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above.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Add three more courses to the wall in Figure 2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 xml:space="preserve">(ii) Show a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toothing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end on the wall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(iii) List two tools for laying the wall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(iii) State one reason for intruding a half-bat in the wall.</w:t>
      </w:r>
    </w:p>
    <w:p w:rsidR="002B27D3" w:rsidRDefault="002B27D3"/>
    <w:p w:rsidR="006202B2" w:rsidRDefault="006202B2"/>
    <w:p w:rsidR="006202B2" w:rsidRDefault="006202B2"/>
    <w:p w:rsidR="006202B2" w:rsidRDefault="006202B2"/>
    <w:p w:rsidR="006202B2" w:rsidRDefault="006202B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Paper Two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</w:t>
      </w:r>
    </w:p>
    <w:p w:rsidR="006202B2" w:rsidRDefault="006202B2" w:rsidP="006202B2">
      <w:pPr>
        <w:pStyle w:val="NormalWeb"/>
      </w:pPr>
      <w:r>
        <w:t>1. (a) State two functions of protein in the body</w:t>
      </w:r>
      <w:r>
        <w:br/>
        <w:t>It promotes growth and development.</w:t>
      </w:r>
      <w:r>
        <w:br/>
        <w:t>It repairs worn out tissues in the body.</w:t>
      </w:r>
      <w:r>
        <w:br/>
        <w:t>It provides energy in the absence of carbohydrates</w:t>
      </w:r>
      <w:r>
        <w:br/>
        <w:t>It supports production of hormones and enzymes</w:t>
      </w:r>
    </w:p>
    <w:p w:rsidR="006202B2" w:rsidRDefault="006202B2" w:rsidP="006202B2">
      <w:pPr>
        <w:pStyle w:val="NormalWeb"/>
      </w:pPr>
      <w:r>
        <w:t>(b) List two ways by which patching can be done</w:t>
      </w:r>
      <w:r>
        <w:br/>
        <w:t>By hand</w:t>
      </w:r>
      <w:r>
        <w:br/>
        <w:t>By machine</w:t>
      </w:r>
    </w:p>
    <w:p w:rsidR="006202B2" w:rsidRDefault="006202B2" w:rsidP="006202B2">
      <w:pPr>
        <w:pStyle w:val="NormalWeb"/>
      </w:pPr>
      <w:r>
        <w:t>(c) (</w:t>
      </w:r>
      <w:proofErr w:type="spellStart"/>
      <w:r>
        <w:t>i</w:t>
      </w:r>
      <w:proofErr w:type="spellEnd"/>
      <w:r>
        <w:t>) Explain a design brief</w:t>
      </w:r>
      <w:r>
        <w:br/>
        <w:t>A short statement that expresses the solution to a problem</w:t>
      </w:r>
      <w:r>
        <w:br/>
        <w:t>Or</w:t>
      </w:r>
      <w:r>
        <w:br/>
        <w:t>A statement of what the designer intends to design and make</w:t>
      </w:r>
    </w:p>
    <w:p w:rsidR="006202B2" w:rsidRDefault="006202B2" w:rsidP="006202B2">
      <w:pPr>
        <w:pStyle w:val="NormalWeb"/>
      </w:pPr>
      <w:r>
        <w:t>(ii) List three methods of carrying out design investigations.</w:t>
      </w:r>
      <w:r>
        <w:br/>
        <w:t>By observing carefully</w:t>
      </w:r>
      <w:r>
        <w:br/>
        <w:t>By visiting</w:t>
      </w:r>
      <w:r>
        <w:br/>
        <w:t>By experimenting</w:t>
      </w:r>
      <w:r>
        <w:br/>
        <w:t>By reading relevant literature</w:t>
      </w:r>
      <w:r>
        <w:br/>
        <w:t>By interviewing</w:t>
      </w:r>
      <w:r>
        <w:br/>
        <w:t>By surfing the internet</w:t>
      </w:r>
    </w:p>
    <w:p w:rsidR="006202B2" w:rsidRDefault="006202B2" w:rsidP="006202B2">
      <w:pPr>
        <w:pStyle w:val="NormalWeb"/>
      </w:pPr>
      <w:r>
        <w:t>(iii) State two factors to consider when selecting the best solution from the generated possible solutions in designing.</w:t>
      </w:r>
      <w:r>
        <w:br/>
        <w:t>Its function / effectiveness</w:t>
      </w:r>
      <w:r>
        <w:br/>
        <w:t>Its physical appearance (Aesthetics)</w:t>
      </w:r>
      <w:r>
        <w:br/>
        <w:t>Its cost of designing and making</w:t>
      </w:r>
      <w:r>
        <w:br/>
        <w:t>Its safety and suitability</w:t>
      </w:r>
      <w:r>
        <w:br/>
        <w:t>Its durability</w:t>
      </w:r>
    </w:p>
    <w:p w:rsidR="006202B2" w:rsidRDefault="006202B2" w:rsidP="006202B2">
      <w:pPr>
        <w:pStyle w:val="NormalWeb"/>
      </w:pPr>
      <w:r>
        <w:t>(d) (</w:t>
      </w:r>
      <w:proofErr w:type="spellStart"/>
      <w:r>
        <w:t>i</w:t>
      </w:r>
      <w:proofErr w:type="spellEnd"/>
      <w:r>
        <w:t xml:space="preserve">) What is the </w:t>
      </w:r>
      <w:proofErr w:type="spellStart"/>
      <w:r>
        <w:t>colour</w:t>
      </w:r>
      <w:proofErr w:type="spellEnd"/>
      <w:r>
        <w:t xml:space="preserve"> spectrum?</w:t>
      </w:r>
      <w:r>
        <w:br/>
        <w:t xml:space="preserve">The distribution of </w:t>
      </w:r>
      <w:proofErr w:type="spellStart"/>
      <w:r>
        <w:t>colours</w:t>
      </w:r>
      <w:proofErr w:type="spellEnd"/>
      <w:r>
        <w:t xml:space="preserve"> produced when white light is dispersed by a prism</w:t>
      </w:r>
    </w:p>
    <w:p w:rsidR="006202B2" w:rsidRDefault="006202B2" w:rsidP="006202B2">
      <w:pPr>
        <w:pStyle w:val="NormalWeb"/>
      </w:pPr>
      <w:r>
        <w:t xml:space="preserve">(ii) List the three primary </w:t>
      </w:r>
      <w:proofErr w:type="spellStart"/>
      <w:r>
        <w:t>colours</w:t>
      </w:r>
      <w:proofErr w:type="spellEnd"/>
      <w:r>
        <w:t>?</w:t>
      </w:r>
      <w:r>
        <w:br/>
        <w:t xml:space="preserve">The primary </w:t>
      </w:r>
      <w:proofErr w:type="spellStart"/>
      <w:r>
        <w:t>colours</w:t>
      </w:r>
      <w:proofErr w:type="spellEnd"/>
      <w:r>
        <w:t xml:space="preserve"> for</w:t>
      </w:r>
      <w:r>
        <w:br/>
        <w:t>(α) pigment: red, yellow and blue</w:t>
      </w:r>
      <w:r>
        <w:br/>
        <w:t>(β) light (additive): red, green and blue</w:t>
      </w:r>
      <w:r>
        <w:br/>
        <w:t>(γ) light (subtractive): magenta, cyan and yellow</w:t>
      </w:r>
    </w:p>
    <w:p w:rsidR="006202B2" w:rsidRDefault="006202B2" w:rsidP="006202B2">
      <w:pPr>
        <w:pStyle w:val="NormalWeb"/>
      </w:pPr>
      <w:r>
        <w:t xml:space="preserve">(iii) Explain secondary </w:t>
      </w:r>
      <w:proofErr w:type="spellStart"/>
      <w:r>
        <w:t>colours</w:t>
      </w:r>
      <w:proofErr w:type="spellEnd"/>
      <w:r>
        <w:br/>
        <w:t xml:space="preserve">A </w:t>
      </w:r>
      <w:proofErr w:type="spellStart"/>
      <w:r>
        <w:t>colour</w:t>
      </w:r>
      <w:proofErr w:type="spellEnd"/>
      <w:r>
        <w:t xml:space="preserve"> resulting from the mixing of two primary </w:t>
      </w:r>
      <w:proofErr w:type="spellStart"/>
      <w:r>
        <w:t>colours</w:t>
      </w:r>
      <w:proofErr w:type="spellEnd"/>
      <w:r>
        <w:t xml:space="preserve"> in equal proportions</w:t>
      </w:r>
    </w:p>
    <w:p w:rsidR="006202B2" w:rsidRDefault="006202B2" w:rsidP="006202B2">
      <w:pPr>
        <w:pStyle w:val="NormalWeb"/>
      </w:pPr>
      <w:r>
        <w:lastRenderedPageBreak/>
        <w:t xml:space="preserve">For pigment, the secondary </w:t>
      </w:r>
      <w:proofErr w:type="spellStart"/>
      <w:r>
        <w:t>colours</w:t>
      </w:r>
      <w:proofErr w:type="spellEnd"/>
      <w:r>
        <w:t xml:space="preserve"> are</w:t>
      </w:r>
      <w:r>
        <w:br/>
        <w:t>Violet = (red + blue),</w:t>
      </w:r>
      <w:r>
        <w:br/>
        <w:t>green = (</w:t>
      </w:r>
      <w:proofErr w:type="spellStart"/>
      <w:r>
        <w:t>yello</w:t>
      </w:r>
      <w:proofErr w:type="spellEnd"/>
      <w:r>
        <w:t xml:space="preserve"> + blue) and</w:t>
      </w:r>
      <w:r>
        <w:br/>
        <w:t>orange = (red + yellow)</w:t>
      </w:r>
    </w:p>
    <w:p w:rsidR="006202B2" w:rsidRDefault="006202B2" w:rsidP="006202B2">
      <w:pPr>
        <w:pStyle w:val="NormalWeb"/>
      </w:pPr>
      <w:r>
        <w:t xml:space="preserve">For light (additive), the secondary </w:t>
      </w:r>
      <w:proofErr w:type="spellStart"/>
      <w:r>
        <w:t>colours</w:t>
      </w:r>
      <w:proofErr w:type="spellEnd"/>
      <w:r>
        <w:t xml:space="preserve"> are</w:t>
      </w:r>
      <w:r>
        <w:br/>
        <w:t>Yellow = (green + red)</w:t>
      </w:r>
      <w:r>
        <w:br/>
        <w:t>Cyan = (green + blue)</w:t>
      </w:r>
      <w:r>
        <w:br/>
        <w:t>Magenta = (red + blue)</w:t>
      </w:r>
    </w:p>
    <w:p w:rsidR="006202B2" w:rsidRDefault="006202B2" w:rsidP="006202B2">
      <w:pPr>
        <w:pStyle w:val="NormalWeb"/>
      </w:pPr>
      <w:r>
        <w:t xml:space="preserve">For light (subtractive), the secondary </w:t>
      </w:r>
      <w:proofErr w:type="spellStart"/>
      <w:r>
        <w:t>colours</w:t>
      </w:r>
      <w:proofErr w:type="spellEnd"/>
      <w:r>
        <w:t xml:space="preserve"> are:</w:t>
      </w:r>
      <w:r>
        <w:br/>
        <w:t>Red = (yellow + magenta)</w:t>
      </w:r>
      <w:r>
        <w:br/>
        <w:t>Green = (yellow + cyan)</w:t>
      </w:r>
      <w:r>
        <w:br/>
        <w:t>Blue = (magenta + cyan)</w:t>
      </w:r>
    </w:p>
    <w:p w:rsidR="006202B2" w:rsidRDefault="006202B2" w:rsidP="006202B2">
      <w:pPr>
        <w:pStyle w:val="NormalWeb"/>
      </w:pPr>
      <w:r>
        <w:t>2. Figure 1 shows two views of a solid to be produced with sheet metal</w:t>
      </w:r>
    </w:p>
    <w:p w:rsidR="006202B2" w:rsidRDefault="006202B2" w:rsidP="006202B2">
      <w:pPr>
        <w:pStyle w:val="NormalWeb"/>
      </w:pPr>
      <w:r>
        <w:t>(a) Draw full size the following:</w:t>
      </w:r>
      <w:r>
        <w:br/>
        <w:t>(</w:t>
      </w:r>
      <w:proofErr w:type="spellStart"/>
      <w:r>
        <w:t>i</w:t>
      </w:r>
      <w:proofErr w:type="spellEnd"/>
      <w:r>
        <w:t>) front view</w:t>
      </w:r>
      <w:r>
        <w:br/>
        <w:t>(ii) plan</w:t>
      </w:r>
      <w:r>
        <w:br/>
        <w:t>(iii) surface development</w:t>
      </w:r>
    </w:p>
    <w:p w:rsidR="006202B2" w:rsidRDefault="006202B2" w:rsidP="006202B2">
      <w:pPr>
        <w:pStyle w:val="NormalWeb"/>
      </w:pPr>
      <w:r>
        <w:rPr>
          <w:noProof/>
        </w:rPr>
        <w:drawing>
          <wp:inline distT="0" distB="0" distL="0" distR="0">
            <wp:extent cx="3362325" cy="3905250"/>
            <wp:effectExtent l="0" t="0" r="9525" b="0"/>
            <wp:docPr id="11" name="Picture 11" descr="2013 Bece pretech paper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3 Bece pretech paper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Default="006202B2" w:rsidP="006202B2">
      <w:pPr>
        <w:pStyle w:val="NormalWeb"/>
      </w:pPr>
      <w:r>
        <w:lastRenderedPageBreak/>
        <w:t>(b) State the name of the solid in figure 1</w:t>
      </w:r>
      <w:r>
        <w:br/>
        <w:t>Square pyramid</w:t>
      </w:r>
    </w:p>
    <w:p w:rsidR="006202B2" w:rsidRDefault="006202B2" w:rsidP="006202B2">
      <w:pPr>
        <w:pStyle w:val="NormalWeb"/>
      </w:pPr>
      <w:r>
        <w:t>(c) (</w:t>
      </w:r>
      <w:proofErr w:type="spellStart"/>
      <w:r>
        <w:t>i</w:t>
      </w:r>
      <w:proofErr w:type="spellEnd"/>
      <w:r>
        <w:t>) make a freehand pictorial sketch of a marking gauge</w:t>
      </w:r>
    </w:p>
    <w:p w:rsidR="006202B2" w:rsidRDefault="006202B2" w:rsidP="006202B2">
      <w:pPr>
        <w:pStyle w:val="NormalWeb"/>
      </w:pPr>
      <w:r>
        <w:rPr>
          <w:noProof/>
        </w:rPr>
        <w:drawing>
          <wp:inline distT="0" distB="0" distL="0" distR="0">
            <wp:extent cx="3190875" cy="1333500"/>
            <wp:effectExtent l="0" t="0" r="9525" b="0"/>
            <wp:docPr id="10" name="Picture 10" descr="2013 Bece pretech marking 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3 Bece pretech marking gu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Default="006202B2" w:rsidP="006202B2">
      <w:pPr>
        <w:pStyle w:val="NormalWeb"/>
      </w:pPr>
      <w:r>
        <w:t>(ii) Label any two parts of the tool you have sketched in (c)(</w:t>
      </w:r>
      <w:proofErr w:type="spellStart"/>
      <w:r>
        <w:t>i</w:t>
      </w:r>
      <w:proofErr w:type="spellEnd"/>
      <w:r>
        <w:t>) above</w:t>
      </w:r>
      <w:r>
        <w:br/>
      </w:r>
      <w:r>
        <w:sym w:font="Symbol" w:char="F0A7"/>
      </w:r>
      <w:r>
        <w:t xml:space="preserve"> Thumbscrew</w:t>
      </w:r>
      <w:r>
        <w:br/>
      </w:r>
      <w:r>
        <w:sym w:font="Symbol" w:char="F0A7"/>
      </w:r>
      <w:r>
        <w:t xml:space="preserve"> Stem</w:t>
      </w:r>
      <w:r>
        <w:br/>
      </w:r>
      <w:r>
        <w:sym w:font="Symbol" w:char="F0A7"/>
      </w:r>
      <w:r>
        <w:t xml:space="preserve"> Spur / marking pin</w:t>
      </w:r>
      <w:r>
        <w:br/>
      </w:r>
      <w:r>
        <w:sym w:font="Symbol" w:char="F0A7"/>
      </w:r>
      <w:r>
        <w:t xml:space="preserve"> Stock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3. (a) Using symbols, draw an electrical circuit diagram to show the following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two bulbs in parallel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(ii) a switch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(iii) a cell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1609725"/>
            <wp:effectExtent l="0" t="0" r="0" b="9525"/>
            <wp:docPr id="13" name="Picture 13" descr="2013 Bece pretech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13 Bece pretech circu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(b) State one function of a light emitting diode (LED) in an electrical circuit.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</w:r>
      <w:r w:rsidRPr="006202B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Used to indicate the presence of electric current in the electrical circuit.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</w:r>
      <w:r w:rsidRPr="006202B2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It allows electric current to flow through in only one direction.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Make a freehand sketch of a dot punch.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457200"/>
            <wp:effectExtent l="0" t="0" r="0" b="0"/>
            <wp:docPr id="12" name="Picture 12" descr="2013 Bece pretech dot p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13 Bece pretech dot pun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lastRenderedPageBreak/>
        <w:t>(ii) Indicate the point angle on the tool you sketched in (c)(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above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60°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(d) Copy and complete the table below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5175"/>
      </w:tblGrid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ONE SUITABLE MATERIAL FOR MAKING IT</w:t>
            </w:r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oven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 Clay</w:t>
            </w:r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Kitchen stool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Odum</w:t>
            </w:r>
            <w:proofErr w:type="spellEnd"/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wawa</w:t>
            </w:r>
            <w:proofErr w:type="spellEnd"/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Bristle of tooth brush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Nylon</w:t>
            </w:r>
          </w:p>
        </w:tc>
      </w:tr>
      <w:tr w:rsidR="006202B2" w:rsidRPr="006202B2" w:rsidTr="006202B2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Garden rake</w:t>
            </w:r>
          </w:p>
        </w:tc>
        <w:tc>
          <w:tcPr>
            <w:tcW w:w="5130" w:type="dxa"/>
            <w:vAlign w:val="center"/>
            <w:hideMark/>
          </w:tcPr>
          <w:p w:rsidR="006202B2" w:rsidRPr="006202B2" w:rsidRDefault="006202B2" w:rsidP="0062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B2">
              <w:rPr>
                <w:rFonts w:ascii="Times New Roman" w:eastAsia="Times New Roman" w:hAnsi="Times New Roman" w:cs="Times New Roman"/>
                <w:sz w:val="24"/>
                <w:szCs w:val="24"/>
              </w:rPr>
              <w:t>Iron, cast iron, steel</w:t>
            </w:r>
          </w:p>
        </w:tc>
      </w:tr>
    </w:tbl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(e) State one reason each for carrying out the following processes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>) leveling a wall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To ensure that the wall is perfectly horizontal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OR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To check the horizontal straightness of the wall.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(ii) applying flux when soldering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• To prevent oxidation (the formation of fresh oxides) by forming a protective layer on the solder.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• To clean the surface of the base metal during heating.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• To eliminate impurities appearing on metal surface.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• To breakdown the surface tension of molten solder which helps the easy flow.</w:t>
      </w:r>
    </w:p>
    <w:p w:rsidR="006202B2" w:rsidRDefault="006202B2" w:rsidP="006202B2">
      <w:pPr>
        <w:pStyle w:val="NormalWeb"/>
      </w:pPr>
      <w:r>
        <w:t>4. (a) Explain the following</w:t>
      </w:r>
      <w:r>
        <w:br/>
        <w:t>(</w:t>
      </w:r>
      <w:proofErr w:type="spellStart"/>
      <w:r>
        <w:t>i</w:t>
      </w:r>
      <w:proofErr w:type="spellEnd"/>
      <w:r>
        <w:t>) ratio 1:4 for mortar mixture;</w:t>
      </w:r>
      <w:r>
        <w:br/>
        <w:t>One part of cement to be mixed with four parts of sand.</w:t>
      </w:r>
    </w:p>
    <w:p w:rsidR="006202B2" w:rsidRDefault="006202B2" w:rsidP="006202B2">
      <w:pPr>
        <w:pStyle w:val="NormalWeb"/>
      </w:pPr>
      <w:r>
        <w:t>(ii) non-ferrous alloys</w:t>
      </w:r>
      <w:r>
        <w:br/>
      </w:r>
      <w:proofErr w:type="spellStart"/>
      <w:r>
        <w:t>Non ferrous</w:t>
      </w:r>
      <w:proofErr w:type="spellEnd"/>
      <w:r>
        <w:t xml:space="preserve"> alloys are alloys that do not contain iron</w:t>
      </w:r>
      <w:r>
        <w:br/>
        <w:t>OR</w:t>
      </w:r>
      <w:r>
        <w:br/>
      </w:r>
      <w:proofErr w:type="spellStart"/>
      <w:r>
        <w:t>Non ferrous</w:t>
      </w:r>
      <w:proofErr w:type="spellEnd"/>
      <w:r>
        <w:t xml:space="preserve"> alloys are uniform mixtures of metals that do not contain iron</w:t>
      </w:r>
    </w:p>
    <w:p w:rsidR="006202B2" w:rsidRDefault="006202B2" w:rsidP="006202B2">
      <w:pPr>
        <w:pStyle w:val="NormalWeb"/>
      </w:pPr>
      <w:r>
        <w:t>(b) (</w:t>
      </w:r>
      <w:proofErr w:type="spellStart"/>
      <w:r>
        <w:t>i</w:t>
      </w:r>
      <w:proofErr w:type="spellEnd"/>
      <w:r>
        <w:t>) Make a freehand pictorial sketch of a flat screwdriver</w:t>
      </w:r>
    </w:p>
    <w:p w:rsidR="006202B2" w:rsidRDefault="006202B2" w:rsidP="006202B2">
      <w:pPr>
        <w:pStyle w:val="NormalWeb"/>
      </w:pPr>
      <w:r>
        <w:rPr>
          <w:noProof/>
        </w:rPr>
        <w:drawing>
          <wp:inline distT="0" distB="0" distL="0" distR="0">
            <wp:extent cx="4029075" cy="1190625"/>
            <wp:effectExtent l="0" t="0" r="9525" b="9525"/>
            <wp:docPr id="15" name="Picture 15" descr="https://www.passco.org/wp-content/uploads/2020/01/2013-Bece-pretech-flat-screw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assco.org/wp-content/uploads/2020/01/2013-Bece-pretech-flat-screw.jp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Default="006202B2" w:rsidP="006202B2">
      <w:pPr>
        <w:pStyle w:val="NormalWeb"/>
      </w:pPr>
      <w:r>
        <w:t>(ii) Label two parts of the tool you sketched in (b)(</w:t>
      </w:r>
      <w:proofErr w:type="spellStart"/>
      <w:r>
        <w:t>i</w:t>
      </w:r>
      <w:proofErr w:type="spellEnd"/>
      <w:r>
        <w:t>) above</w:t>
      </w:r>
      <w:r>
        <w:br/>
        <w:t>• Handle</w:t>
      </w:r>
      <w:r>
        <w:br/>
      </w:r>
      <w:r>
        <w:lastRenderedPageBreak/>
        <w:t>• Shaft</w:t>
      </w:r>
      <w:r>
        <w:br/>
        <w:t>• Blade</w:t>
      </w:r>
      <w:r>
        <w:br/>
        <w:t>• Tip</w:t>
      </w:r>
    </w:p>
    <w:p w:rsidR="006202B2" w:rsidRDefault="006202B2" w:rsidP="006202B2">
      <w:pPr>
        <w:pStyle w:val="NormalWeb"/>
      </w:pPr>
      <w:r>
        <w:t>(iii) State one main use of the tool you sketched in (b)(</w:t>
      </w:r>
      <w:proofErr w:type="spellStart"/>
      <w:r>
        <w:t>i</w:t>
      </w:r>
      <w:proofErr w:type="spellEnd"/>
      <w:r>
        <w:t>) above.</w:t>
      </w:r>
      <w:r>
        <w:br/>
        <w:t xml:space="preserve">It is used to drive in / tighten and drive out / loosen screws into/out of work </w:t>
      </w:r>
      <w:proofErr w:type="spellStart"/>
      <w:r>
        <w:t>peices</w:t>
      </w:r>
      <w:proofErr w:type="spellEnd"/>
    </w:p>
    <w:p w:rsidR="006202B2" w:rsidRDefault="006202B2" w:rsidP="006202B2">
      <w:pPr>
        <w:pStyle w:val="NormalWeb"/>
      </w:pPr>
      <w:r>
        <w:t>(c) (</w:t>
      </w:r>
      <w:proofErr w:type="spellStart"/>
      <w:r>
        <w:t>i</w:t>
      </w:r>
      <w:proofErr w:type="spellEnd"/>
      <w:r>
        <w:t>) Add three more courses to the wall in Figure 2</w:t>
      </w:r>
      <w:r>
        <w:br/>
        <w:t xml:space="preserve">(ii) Show a </w:t>
      </w:r>
      <w:proofErr w:type="spellStart"/>
      <w:r>
        <w:t>toothing</w:t>
      </w:r>
      <w:proofErr w:type="spellEnd"/>
      <w:r>
        <w:t xml:space="preserve"> end on the wall</w:t>
      </w:r>
      <w:r>
        <w:br/>
      </w:r>
      <w:r>
        <w:rPr>
          <w:noProof/>
        </w:rPr>
        <w:drawing>
          <wp:inline distT="0" distB="0" distL="0" distR="0">
            <wp:extent cx="2581275" cy="1257300"/>
            <wp:effectExtent l="0" t="0" r="9525" b="0"/>
            <wp:docPr id="14" name="Picture 14" descr="https://www.passco.org/wp-content/uploads/2020/01/2013-Bece-pretech-w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assco.org/wp-content/uploads/2020/01/2013-Bece-pretech-w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Default="006202B2" w:rsidP="006202B2">
      <w:pPr>
        <w:pStyle w:val="NormalWeb"/>
      </w:pPr>
      <w:r>
        <w:t>(iii) List two tools for laying the wall</w:t>
      </w:r>
      <w:r>
        <w:br/>
      </w:r>
      <w:r>
        <w:sym w:font="Symbol" w:char="F0A7"/>
      </w:r>
      <w:r>
        <w:t xml:space="preserve"> hand trowel</w:t>
      </w:r>
      <w:r>
        <w:br/>
      </w:r>
      <w:r>
        <w:sym w:font="Symbol" w:char="F0A7"/>
      </w:r>
      <w:r>
        <w:t xml:space="preserve"> spirit level</w:t>
      </w:r>
      <w:r>
        <w:br/>
      </w:r>
      <w:r>
        <w:sym w:font="Symbol" w:char="F0A7"/>
      </w:r>
      <w:r>
        <w:t xml:space="preserve"> float</w:t>
      </w:r>
      <w:r>
        <w:br/>
      </w:r>
      <w:r>
        <w:sym w:font="Symbol" w:char="F0A7"/>
      </w:r>
      <w:r>
        <w:t xml:space="preserve"> gauge rod</w:t>
      </w:r>
      <w:r>
        <w:br/>
      </w:r>
      <w:r>
        <w:sym w:font="Symbol" w:char="F0A7"/>
      </w:r>
      <w:r>
        <w:t xml:space="preserve"> straight edge</w:t>
      </w:r>
      <w:r>
        <w:br/>
      </w:r>
      <w:r>
        <w:sym w:font="Symbol" w:char="F0A7"/>
      </w:r>
      <w:r>
        <w:t xml:space="preserve"> mortar board</w:t>
      </w:r>
      <w:r>
        <w:br/>
      </w:r>
      <w:r>
        <w:sym w:font="Symbol" w:char="F0A7"/>
      </w:r>
      <w:r>
        <w:t xml:space="preserve"> line and pins</w:t>
      </w:r>
      <w:r>
        <w:br/>
      </w:r>
      <w:r>
        <w:sym w:font="Symbol" w:char="F0A7"/>
      </w:r>
      <w:r>
        <w:t xml:space="preserve"> brick hammer / comb hammer</w:t>
      </w:r>
      <w:r>
        <w:br/>
      </w:r>
      <w:r>
        <w:sym w:font="Symbol" w:char="F0A7"/>
      </w:r>
      <w:r>
        <w:t xml:space="preserve"> bolster and club hammer</w:t>
      </w:r>
      <w:r>
        <w:br/>
      </w:r>
      <w:r>
        <w:sym w:font="Symbol" w:char="F0A7"/>
      </w:r>
      <w:r>
        <w:t xml:space="preserve"> builder’s square</w:t>
      </w:r>
    </w:p>
    <w:p w:rsidR="006202B2" w:rsidRDefault="006202B2" w:rsidP="006202B2">
      <w:pPr>
        <w:pStyle w:val="NormalWeb"/>
      </w:pPr>
      <w:r>
        <w:t>(iii) State one reason for intruding a half-bat in the wall.</w:t>
      </w:r>
      <w:r>
        <w:br/>
        <w:t>To avoid continuous vertical joints</w:t>
      </w:r>
    </w:p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Pr="006202B2" w:rsidRDefault="006202B2" w:rsidP="006202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2013 Basic Design And Technology (Pre Technical </w:t>
      </w:r>
      <w:proofErr w:type="gramStart"/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Skills )</w:t>
      </w:r>
      <w:proofErr w:type="gramEnd"/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One</w:t>
      </w:r>
      <w:bookmarkStart w:id="0" w:name="_GoBack"/>
      <w:bookmarkEnd w:id="0"/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1. Which of the stitches can be used to hold down a hem decoratively?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Basting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Hemming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Herringbone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Overcasting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2. The advantage of buying food in bulk is that it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becomes abundant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becomes cheaper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is easier to choose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is easier to store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3. A balanced meal must contain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food from each food group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little fat and oil only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protective foods only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protein foods only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4. Drawing and painting are grouped under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landscape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still life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three-dimensional work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two-dimensional work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5. Identify the drawing tool from the following items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Crayon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Paper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Palette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Ruler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lastRenderedPageBreak/>
        <w:t>The figure below is a wooden block. Use it to answer Questions 6 and 7.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</w:r>
      <w:r w:rsidRPr="00620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925" cy="2628900"/>
            <wp:effectExtent l="0" t="0" r="9525" b="0"/>
            <wp:docPr id="18" name="Picture 18" descr="2013 Bece pretech 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13 Bece pretech q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6. Which of the following represents the front view in the direction of arrow Q?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1295400"/>
            <wp:effectExtent l="0" t="0" r="0" b="0"/>
            <wp:docPr id="17" name="Picture 17" descr="2013 Bece pretech 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13 Bece pretech q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7. The plan is represented by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1409700"/>
            <wp:effectExtent l="0" t="0" r="0" b="0"/>
            <wp:docPr id="16" name="Picture 16" descr="2013 Bece pretech 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13 Bece pretech q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8. A sole proprietor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shares profit with friends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shares profit with a partner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takes decisions alone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takes decision with his staff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9. The statement describing the problem in designing is referred to as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lastRenderedPageBreak/>
        <w:t>A. design brief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design process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situation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investigation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10. Which of the following is not a type of joint for fixing parts of </w:t>
      </w:r>
      <w:proofErr w:type="gramStart"/>
      <w:r w:rsidRPr="006202B2">
        <w:rPr>
          <w:rFonts w:ascii="Times New Roman" w:eastAsia="Times New Roman" w:hAnsi="Times New Roman" w:cs="Times New Roman"/>
          <w:sz w:val="24"/>
          <w:szCs w:val="24"/>
        </w:rPr>
        <w:t>furniture ?</w:t>
      </w:r>
      <w:proofErr w:type="gramEnd"/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Movable joints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Unmovable joints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Temporary joints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Permanent joints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11. In oblique drawing one side of the object is inclined at an angle of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30°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45°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60°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90°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12. In a circuit diagram, current flows from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neutral to negative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neutral to positive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positive to negative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negative to positive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13. Select a neutral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from the options below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blue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orange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red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white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14. The first step in designing is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choosing the right materials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colouring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the sketches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identifying the problem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making sketch models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15. A dressmaker may also be skillful in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I. embroidery making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II. furnishing homes beautifully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III. making beautiful paintings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IV. selecting materials for upholstery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lastRenderedPageBreak/>
        <w:t>A. I, II and III only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I, II and IV only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I, III and IV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II, III and IV only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16. Turpentine is mixed with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emulsion paint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lacquer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oil paint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thinner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17. The elevation projected onto the side vertical plane is the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front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plan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end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back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18. Which of the following is not a fastener?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bolts and nuts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soldering bits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screws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rivets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19. Files are cleaned by using the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file card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hacksaw blade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scriber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chisel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20. Which of the following components stores electrical charge?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diode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switch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resistor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capacitor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21. The type of material used to strengthen joints in woodwork is known as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adhesives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abrasives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sanding sealer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wax polish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lastRenderedPageBreak/>
        <w:t>22. Which of the following types of line is used to indicate the size of a drawing?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Hidden line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Centre line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Construction line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Dimension line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Sandcrete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bricks are made from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cement and clay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cement and sand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cement and laterite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cement and lime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24. Which of the following is used to protect the head from injury?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apron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gloves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goggles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helmet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25. The funnel is an example of surface development of a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cone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cylinder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square prism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square pyramid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26. Which of the following tools are used for boring wood?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brace and bit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mortice chisel and mallet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hammer and cold chisel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 xml:space="preserve">D. hammer and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6202B2">
        <w:rPr>
          <w:rFonts w:ascii="Times New Roman" w:eastAsia="Times New Roman" w:hAnsi="Times New Roman" w:cs="Times New Roman"/>
          <w:sz w:val="24"/>
          <w:szCs w:val="24"/>
        </w:rPr>
        <w:t xml:space="preserve"> punch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27. The first step to be taken when checking a socket outlet for a fault is to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open the socket outlet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switch off power at the main switch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test the socket outlet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remove the main fuse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28. The soft solder is an alloy of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copper and lead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copper and tin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</w:r>
      <w:r w:rsidRPr="006202B2">
        <w:rPr>
          <w:rFonts w:ascii="Times New Roman" w:eastAsia="Times New Roman" w:hAnsi="Times New Roman" w:cs="Times New Roman"/>
          <w:sz w:val="24"/>
          <w:szCs w:val="24"/>
        </w:rPr>
        <w:lastRenderedPageBreak/>
        <w:t>C. lead and tin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 xml:space="preserve">D. lead and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aluminium</w:t>
      </w:r>
      <w:proofErr w:type="spellEnd"/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29. Which of the following is a cutting tool?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scrubbing plane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bench vice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rawhide mallet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D. soldering iron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30. A face side mark on planed wood indicates that the surface</w:t>
      </w:r>
    </w:p>
    <w:p w:rsidR="006202B2" w:rsidRPr="006202B2" w:rsidRDefault="006202B2" w:rsidP="00620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2B2">
        <w:rPr>
          <w:rFonts w:ascii="Times New Roman" w:eastAsia="Times New Roman" w:hAnsi="Times New Roman" w:cs="Times New Roman"/>
          <w:sz w:val="24"/>
          <w:szCs w:val="24"/>
        </w:rPr>
        <w:t>A. is smooth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B. is rough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>C. has been tested for flatness</w:t>
      </w:r>
      <w:r w:rsidRPr="006202B2">
        <w:rPr>
          <w:rFonts w:ascii="Times New Roman" w:eastAsia="Times New Roman" w:hAnsi="Times New Roman" w:cs="Times New Roman"/>
          <w:sz w:val="24"/>
          <w:szCs w:val="24"/>
        </w:rPr>
        <w:br/>
        <w:t xml:space="preserve">D. has been tested for </w:t>
      </w:r>
      <w:proofErr w:type="spellStart"/>
      <w:r w:rsidRPr="006202B2">
        <w:rPr>
          <w:rFonts w:ascii="Times New Roman" w:eastAsia="Times New Roman" w:hAnsi="Times New Roman" w:cs="Times New Roman"/>
          <w:sz w:val="24"/>
          <w:szCs w:val="24"/>
        </w:rPr>
        <w:t>squareness</w:t>
      </w:r>
      <w:proofErr w:type="spellEnd"/>
    </w:p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/>
    <w:p w:rsidR="006202B2" w:rsidRDefault="006202B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0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Paper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One – Answers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 Herringbone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becomes cheaper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A. food from each food group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D. two-dimensional work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A. Crayon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 takes decisions alone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 situation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 Temporary joints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45°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 positive to negative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D. white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 identifying the problem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I, II and IV only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soldering bits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soldering bits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soldering bits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D. capacitor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D. capacitor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A. adhesives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D. Dimension line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cement and sand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D. helmet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A. cone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A. brace and bit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B. switch off power at the main switch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C. lead and tin</w:t>
      </w:r>
    </w:p>
    <w:p w:rsidR="006202B2" w:rsidRDefault="006202B2" w:rsidP="006202B2">
      <w:pPr>
        <w:pStyle w:val="ListParagraph"/>
        <w:numPr>
          <w:ilvl w:val="0"/>
          <w:numId w:val="1"/>
        </w:numPr>
      </w:pPr>
      <w:r>
        <w:t>A. scrubbing plane</w:t>
      </w:r>
    </w:p>
    <w:p w:rsidR="006202B2" w:rsidRPr="006202B2" w:rsidRDefault="006202B2" w:rsidP="006202B2">
      <w:pPr>
        <w:pStyle w:val="ListParagraph"/>
        <w:numPr>
          <w:ilvl w:val="0"/>
          <w:numId w:val="1"/>
        </w:numPr>
      </w:pPr>
      <w:r>
        <w:t>C. has been tested for flatness</w:t>
      </w:r>
    </w:p>
    <w:sectPr w:rsidR="006202B2" w:rsidRPr="0062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65CC4"/>
    <w:multiLevelType w:val="hybridMultilevel"/>
    <w:tmpl w:val="CBC4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B2"/>
    <w:rsid w:val="002B27D3"/>
    <w:rsid w:val="004D299B"/>
    <w:rsid w:val="0062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FF2F"/>
  <w15:chartTrackingRefBased/>
  <w15:docId w15:val="{1E7C8984-FADD-4CE7-8F28-B9A09F5C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620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2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2021-02-05T18:43:00Z</dcterms:created>
  <dcterms:modified xsi:type="dcterms:W3CDTF">2021-02-05T18:50:00Z</dcterms:modified>
</cp:coreProperties>
</file>