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D86F1" w14:textId="77777777" w:rsidR="00701D76" w:rsidRDefault="00701D76" w:rsidP="00701D76">
      <w:pPr>
        <w:pStyle w:val="Heading1"/>
        <w:jc w:val="center"/>
        <w:rPr>
          <w:rFonts w:ascii="Broadway" w:hAnsi="Broadway" w:cstheme="minorHAnsi"/>
          <w:color w:val="4472C4" w:themeColor="accent1"/>
          <w:sz w:val="24"/>
          <w:szCs w:val="24"/>
          <w:u w:val="single"/>
        </w:rPr>
      </w:pPr>
      <w:proofErr w:type="spellStart"/>
      <w:r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>EaD</w:t>
      </w:r>
      <w:proofErr w:type="spellEnd"/>
      <w:r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 xml:space="preserve"> Comprehensive Lesson Plans</w:t>
      </w:r>
    </w:p>
    <w:p w14:paraId="272EBA39" w14:textId="136C30C5" w:rsidR="00701D76" w:rsidRDefault="00701D76" w:rsidP="00701D76">
      <w:pPr>
        <w:jc w:val="center"/>
        <w:rPr>
          <w:rFonts w:ascii="Arial Rounded MT Bold" w:hAnsi="Arial Rounded MT Bold"/>
        </w:rPr>
      </w:pPr>
      <w:r>
        <w:rPr>
          <w:noProof/>
        </w:rPr>
        <w:t xml:space="preserve"> </w:t>
      </w:r>
      <w:r>
        <w:rPr>
          <w:rFonts w:ascii="Arial Rounded MT Bold" w:hAnsi="Arial Rounded MT Bold"/>
          <w:noProof/>
        </w:rPr>
        <w:drawing>
          <wp:inline distT="0" distB="0" distL="0" distR="0" wp14:anchorId="40022305" wp14:editId="4AC8C64C">
            <wp:extent cx="461010" cy="323850"/>
            <wp:effectExtent l="0" t="0" r="0" b="0"/>
            <wp:docPr id="2" name="Picture 2" descr="Description: Description: Call sign vector design template. Initial vector desig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all sign vector design template. Initial vector design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 Rounded MT Bold" w:hAnsi="Arial Rounded MT Bold"/>
        </w:rPr>
        <w:t>or</w:t>
      </w:r>
      <w:proofErr w:type="gramEnd"/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  <w:noProof/>
        </w:rPr>
        <w:drawing>
          <wp:inline distT="0" distB="0" distL="0" distR="0" wp14:anchorId="2D065527" wp14:editId="2ED3633C">
            <wp:extent cx="274955" cy="274955"/>
            <wp:effectExtent l="0" t="0" r="0" b="0"/>
            <wp:docPr id="1" name="Picture 1" descr="Description: Description: https://imgs.search.brave.com/R03hbAjJUSbZgEHXTX8ANJWDFNSwQdXFHfc1FmTNxlw/rs:fit:560:320:1/g:ce/aHR0cHM6Ly91cGxv/YWQud2lraW1lZGlh/Lm9yZy93aWtpcGVk/aWEvY29tbW9ucy90/aHVtYi82LzZiL1do/YXRzQXBwLnN2Zy81/MTJweC1XaGF0c0Fw/cC5zdm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s://imgs.search.brave.com/R03hbAjJUSbZgEHXTX8ANJWDFNSwQdXFHfc1FmTNxlw/rs:fit:560:320:1/g:ce/aHR0cHM6Ly91cGxv/YWQud2lraW1lZGlh/Lm9yZy93aWtpcGVk/aWEvY29tbW9ucy90/aHVtYi82LzZiL1do/YXRzQXBwLnN2Zy81/MTJweC1XaGF0c0Fw/cC5zdmcucG5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0248043888</w:t>
      </w:r>
    </w:p>
    <w:p w14:paraId="46AADB0C" w14:textId="77777777" w:rsidR="00701D76" w:rsidRDefault="00701D76" w:rsidP="00701D76">
      <w:pPr>
        <w:pStyle w:val="NoSpacing"/>
        <w:jc w:val="center"/>
        <w:rPr>
          <w:rStyle w:val="Hyperlink"/>
        </w:rPr>
      </w:pPr>
      <w:hyperlink r:id="rId8" w:history="1">
        <w:r>
          <w:rPr>
            <w:rStyle w:val="Hyperlink"/>
          </w:rPr>
          <w:t>https://www.TeachersAvenue.net</w:t>
        </w:r>
      </w:hyperlink>
    </w:p>
    <w:p w14:paraId="23A239FF" w14:textId="77777777" w:rsidR="00701D76" w:rsidRDefault="00701D76" w:rsidP="00701D76">
      <w:pPr>
        <w:pStyle w:val="NoSpacing"/>
        <w:jc w:val="center"/>
        <w:rPr>
          <w:rStyle w:val="Hyperlink"/>
        </w:rPr>
      </w:pPr>
      <w:hyperlink r:id="rId9" w:history="1">
        <w:r>
          <w:rPr>
            <w:rStyle w:val="Hyperlink"/>
          </w:rPr>
          <w:t>https://TrendingGhana.net</w:t>
        </w:r>
      </w:hyperlink>
    </w:p>
    <w:p w14:paraId="2197AEED" w14:textId="77777777" w:rsidR="00701D76" w:rsidRDefault="00701D76" w:rsidP="00701D76">
      <w:pPr>
        <w:pStyle w:val="NoSpacing"/>
        <w:jc w:val="center"/>
      </w:pPr>
      <w:hyperlink r:id="rId10" w:history="1">
        <w:r>
          <w:rPr>
            <w:rStyle w:val="Hyperlink"/>
          </w:rPr>
          <w:t>https://www.mcgregorinriis.com</w:t>
        </w:r>
      </w:hyperlink>
    </w:p>
    <w:p w14:paraId="7F053818" w14:textId="77777777" w:rsidR="00701D76" w:rsidRDefault="00701D76" w:rsidP="00124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9876FD2" w14:textId="77777777" w:rsidR="00124DB8" w:rsidRDefault="00124DB8" w:rsidP="00124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7</w:t>
      </w:r>
    </w:p>
    <w:p w14:paraId="6BD9AE58" w14:textId="3ED077FA" w:rsidR="00124DB8" w:rsidRDefault="00124DB8" w:rsidP="00124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WEEKLY LESSON PLAN – WEEK </w:t>
      </w:r>
      <w:r w:rsidR="00224578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pPr w:leftFromText="180" w:rightFromText="180" w:vertAnchor="page" w:horzAnchor="margin" w:tblpXSpec="center" w:tblpY="154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555"/>
        <w:gridCol w:w="221"/>
        <w:gridCol w:w="1285"/>
        <w:gridCol w:w="318"/>
        <w:gridCol w:w="27"/>
        <w:gridCol w:w="1495"/>
        <w:gridCol w:w="35"/>
        <w:gridCol w:w="508"/>
        <w:gridCol w:w="965"/>
        <w:gridCol w:w="499"/>
        <w:gridCol w:w="3845"/>
      </w:tblGrid>
      <w:tr w:rsidR="00124DB8" w14:paraId="74FA863F" w14:textId="77777777" w:rsidTr="008945C3">
        <w:trPr>
          <w:trHeight w:val="416"/>
        </w:trPr>
        <w:tc>
          <w:tcPr>
            <w:tcW w:w="2268" w:type="dxa"/>
          </w:tcPr>
          <w:p w14:paraId="190244C1" w14:textId="77777777" w:rsidR="00124DB8" w:rsidRPr="005B7B48" w:rsidRDefault="00124DB8" w:rsidP="008945C3">
            <w:pPr>
              <w:rPr>
                <w:rFonts w:ascii="Times New Roman" w:hAnsi="Times New Roman" w:cs="Times New Roman"/>
                <w:b/>
              </w:rPr>
            </w:pPr>
            <w:r w:rsidRPr="005B7B48">
              <w:rPr>
                <w:rFonts w:ascii="Times New Roman" w:hAnsi="Times New Roman" w:cs="Times New Roman"/>
                <w:b/>
              </w:rPr>
              <w:lastRenderedPageBreak/>
              <w:t>Strand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61" w:type="dxa"/>
            <w:gridSpan w:val="3"/>
            <w:shd w:val="clear" w:color="auto" w:fill="auto"/>
          </w:tcPr>
          <w:p w14:paraId="78FDF70B" w14:textId="77777777" w:rsidR="00224578" w:rsidRPr="005959D9" w:rsidRDefault="00224578" w:rsidP="0022457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41FB670B" w14:textId="77777777" w:rsidR="00224578" w:rsidRPr="005959D9" w:rsidRDefault="00224578" w:rsidP="0022457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0714716A" w14:textId="64ACE92F" w:rsidR="00124DB8" w:rsidRPr="00224578" w:rsidRDefault="00224578" w:rsidP="002245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4578">
              <w:rPr>
                <w:rFonts w:cstheme="minorHAnsi"/>
              </w:rPr>
              <w:t>Reading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364FA60E" w14:textId="77777777" w:rsidR="00124DB8" w:rsidRPr="005B7B48" w:rsidRDefault="00124DB8" w:rsidP="008945C3">
            <w:pPr>
              <w:rPr>
                <w:rFonts w:ascii="Times New Roman" w:hAnsi="Times New Roman" w:cs="Times New Roman"/>
                <w:b/>
                <w:bCs/>
              </w:rPr>
            </w:pPr>
            <w:r w:rsidRPr="005B7B48">
              <w:rPr>
                <w:rFonts w:ascii="Times New Roman" w:hAnsi="Times New Roman" w:cs="Times New Roman"/>
                <w:b/>
                <w:bCs/>
              </w:rPr>
              <w:t>Sub-Strand:</w:t>
            </w:r>
          </w:p>
        </w:tc>
        <w:tc>
          <w:tcPr>
            <w:tcW w:w="5817" w:type="dxa"/>
            <w:gridSpan w:val="4"/>
            <w:shd w:val="clear" w:color="auto" w:fill="auto"/>
          </w:tcPr>
          <w:p w14:paraId="01CEE63C" w14:textId="77777777" w:rsidR="00B856A9" w:rsidRDefault="00B856A9" w:rsidP="00B856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3B6C">
              <w:rPr>
                <w:rFonts w:ascii="Times New Roman" w:hAnsi="Times New Roman" w:cs="Times New Roman"/>
              </w:rPr>
              <w:t>Naming Systems: Day names, order of birth names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3FC970" w14:textId="5A1FB683" w:rsidR="00B856A9" w:rsidRPr="00B856A9" w:rsidRDefault="00B856A9" w:rsidP="00B856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56A9">
              <w:t>Listening Comprehension</w:t>
            </w:r>
          </w:p>
          <w:p w14:paraId="28A249EB" w14:textId="7963444A" w:rsidR="00124DB8" w:rsidRPr="00224578" w:rsidRDefault="00224578" w:rsidP="00B856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4578">
              <w:rPr>
                <w:rFonts w:ascii="Times New Roman" w:hAnsi="Times New Roman" w:cs="Times New Roman"/>
              </w:rPr>
              <w:t>Reading</w:t>
            </w:r>
          </w:p>
        </w:tc>
      </w:tr>
      <w:tr w:rsidR="00124DB8" w14:paraId="4F8BE314" w14:textId="77777777" w:rsidTr="008945C3">
        <w:trPr>
          <w:trHeight w:val="1005"/>
        </w:trPr>
        <w:tc>
          <w:tcPr>
            <w:tcW w:w="2268" w:type="dxa"/>
          </w:tcPr>
          <w:p w14:paraId="49FD22D6" w14:textId="77777777" w:rsidR="00124DB8" w:rsidRDefault="00124DB8" w:rsidP="008945C3">
            <w:pPr>
              <w:rPr>
                <w:rFonts w:ascii="Times New Roman" w:hAnsi="Times New Roman" w:cs="Times New Roman"/>
                <w:b/>
              </w:rPr>
            </w:pPr>
          </w:p>
          <w:p w14:paraId="0F2E40A4" w14:textId="77777777" w:rsidR="00124DB8" w:rsidRPr="00996DE2" w:rsidRDefault="00124DB8" w:rsidP="00894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Standard:</w:t>
            </w:r>
          </w:p>
        </w:tc>
        <w:tc>
          <w:tcPr>
            <w:tcW w:w="12753" w:type="dxa"/>
            <w:gridSpan w:val="11"/>
            <w:shd w:val="clear" w:color="auto" w:fill="auto"/>
          </w:tcPr>
          <w:p w14:paraId="193A76D7" w14:textId="77777777" w:rsidR="00124DB8" w:rsidRDefault="0096397A" w:rsidP="008945C3">
            <w:pPr>
              <w:rPr>
                <w:rFonts w:ascii="Times New Roman" w:eastAsia="Gill Sans MT" w:hAnsi="Times New Roman" w:cs="Times New Roman"/>
              </w:rPr>
            </w:pPr>
            <w:r w:rsidRPr="00990E1C">
              <w:rPr>
                <w:rFonts w:ascii="Times New Roman" w:eastAsia="Gill Sans MT" w:hAnsi="Times New Roman" w:cs="Times New Roman"/>
              </w:rPr>
              <w:t>B7.1.2.1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90E1C">
              <w:rPr>
                <w:rFonts w:ascii="Times New Roman" w:eastAsia="Gill Sans MT" w:hAnsi="Times New Roman" w:cs="Times New Roman"/>
              </w:rPr>
              <w:t>Exhibit understanding of day names and order of birth names and relate the names to the days and order</w:t>
            </w:r>
          </w:p>
          <w:p w14:paraId="72EDE72D" w14:textId="77777777" w:rsidR="0096397A" w:rsidRDefault="0096397A" w:rsidP="0096397A">
            <w:pPr>
              <w:rPr>
                <w:rFonts w:ascii="Times New Roman" w:eastAsia="Gill Sans MT" w:hAnsi="Times New Roman" w:cs="Times New Roman"/>
              </w:rPr>
            </w:pPr>
            <w:r w:rsidRPr="00990E1C">
              <w:rPr>
                <w:rFonts w:ascii="Times New Roman" w:eastAsia="Gill Sans MT" w:hAnsi="Times New Roman" w:cs="Times New Roman"/>
              </w:rPr>
              <w:t>B7.2.2.1: Demonstrate the ability to listen to extended reading and identify key information</w:t>
            </w:r>
          </w:p>
          <w:p w14:paraId="06B8E52C" w14:textId="7E3C6AC6" w:rsidR="0096397A" w:rsidRDefault="0096397A" w:rsidP="0096397A">
            <w:pPr>
              <w:rPr>
                <w:rFonts w:ascii="Times New Roman" w:eastAsia="Gill Sans MT" w:hAnsi="Times New Roman" w:cs="Times New Roman"/>
              </w:rPr>
            </w:pPr>
            <w:r w:rsidRPr="00990E1C">
              <w:rPr>
                <w:rFonts w:ascii="Times New Roman" w:eastAsia="Gill Sans MT" w:hAnsi="Times New Roman" w:cs="Times New Roman"/>
              </w:rPr>
              <w:t>B7.3.1.1 Understand the main ideas and supporting points in texts’</w:t>
            </w:r>
          </w:p>
          <w:p w14:paraId="7C727F55" w14:textId="05E0B989" w:rsidR="0096397A" w:rsidRPr="000874B0" w:rsidRDefault="0096397A" w:rsidP="008945C3">
            <w:pPr>
              <w:rPr>
                <w:rFonts w:ascii="Times New Roman" w:eastAsia="Gill Sans MT" w:hAnsi="Times New Roman" w:cs="Times New Roman"/>
              </w:rPr>
            </w:pPr>
          </w:p>
        </w:tc>
      </w:tr>
      <w:tr w:rsidR="00224578" w14:paraId="344B2013" w14:textId="77777777" w:rsidTr="00224578">
        <w:trPr>
          <w:trHeight w:val="1426"/>
        </w:trPr>
        <w:tc>
          <w:tcPr>
            <w:tcW w:w="2268" w:type="dxa"/>
          </w:tcPr>
          <w:p w14:paraId="44935234" w14:textId="77777777" w:rsidR="00224578" w:rsidRDefault="00224578" w:rsidP="008945C3">
            <w:pPr>
              <w:rPr>
                <w:rFonts w:ascii="Times New Roman" w:hAnsi="Times New Roman" w:cs="Times New Roman"/>
                <w:b/>
              </w:rPr>
            </w:pPr>
          </w:p>
          <w:p w14:paraId="62C569DC" w14:textId="77777777" w:rsidR="00224578" w:rsidRPr="00996DE2" w:rsidRDefault="00224578" w:rsidP="00894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 (s)</w:t>
            </w:r>
          </w:p>
        </w:tc>
        <w:tc>
          <w:tcPr>
            <w:tcW w:w="12753" w:type="dxa"/>
            <w:gridSpan w:val="11"/>
            <w:shd w:val="clear" w:color="auto" w:fill="auto"/>
          </w:tcPr>
          <w:p w14:paraId="01741E35" w14:textId="77777777" w:rsidR="00224578" w:rsidRDefault="0096397A" w:rsidP="0096397A">
            <w:pPr>
              <w:rPr>
                <w:rFonts w:ascii="Times New Roman" w:eastAsia="Gill Sans MT" w:hAnsi="Times New Roman" w:cs="Times New Roman"/>
              </w:rPr>
            </w:pPr>
            <w:r w:rsidRPr="0096397A">
              <w:rPr>
                <w:rFonts w:ascii="Times New Roman" w:eastAsia="Gill Sans MT" w:hAnsi="Times New Roman" w:cs="Times New Roman"/>
              </w:rPr>
              <w:t>B7.1.2.1.2 State the order of birth (i.e. first, second, and so on.) and relate the names accordingly.</w:t>
            </w:r>
          </w:p>
          <w:p w14:paraId="512B9017" w14:textId="77777777" w:rsidR="0096397A" w:rsidRDefault="0096397A" w:rsidP="0096397A">
            <w:pPr>
              <w:rPr>
                <w:rFonts w:ascii="Times New Roman" w:eastAsia="Gill Sans MT" w:hAnsi="Times New Roman" w:cs="Times New Roman"/>
              </w:rPr>
            </w:pPr>
            <w:r w:rsidRPr="0096397A">
              <w:rPr>
                <w:rFonts w:ascii="Times New Roman" w:eastAsia="Gill Sans MT" w:hAnsi="Times New Roman" w:cs="Times New Roman"/>
              </w:rPr>
              <w:t>B7.</w:t>
            </w:r>
            <w:r>
              <w:rPr>
                <w:rFonts w:ascii="Times New Roman" w:eastAsia="Gill Sans MT" w:hAnsi="Times New Roman" w:cs="Times New Roman"/>
              </w:rPr>
              <w:t>2</w:t>
            </w:r>
            <w:r w:rsidRPr="0096397A">
              <w:rPr>
                <w:rFonts w:ascii="Times New Roman" w:eastAsia="Gill Sans MT" w:hAnsi="Times New Roman" w:cs="Times New Roman"/>
              </w:rPr>
              <w:t>.2.1.2. Listen to, discuss ideas and share opinions from a level-appropriate text</w:t>
            </w:r>
          </w:p>
          <w:p w14:paraId="4A7AF603" w14:textId="77984C3C" w:rsidR="0096397A" w:rsidRPr="005B7B48" w:rsidRDefault="0096397A" w:rsidP="0096397A">
            <w:pPr>
              <w:rPr>
                <w:rFonts w:ascii="Times New Roman" w:eastAsia="Gill Sans MT" w:hAnsi="Times New Roman" w:cs="Times New Roman"/>
              </w:rPr>
            </w:pPr>
            <w:r w:rsidRPr="0096397A">
              <w:rPr>
                <w:rFonts w:ascii="Times New Roman" w:eastAsia="Gill Sans MT" w:hAnsi="Times New Roman" w:cs="Times New Roman"/>
              </w:rPr>
              <w:t>B7.3.1.1.2 Read to understand and summari</w:t>
            </w:r>
            <w:r>
              <w:rPr>
                <w:rFonts w:ascii="Times New Roman" w:eastAsia="Gill Sans MT" w:hAnsi="Times New Roman" w:cs="Times New Roman"/>
              </w:rPr>
              <w:t>z</w:t>
            </w:r>
            <w:r w:rsidRPr="0096397A">
              <w:rPr>
                <w:rFonts w:ascii="Times New Roman" w:eastAsia="Gill Sans MT" w:hAnsi="Times New Roman" w:cs="Times New Roman"/>
              </w:rPr>
              <w:t>e the main ideas in a given grade level passage.</w:t>
            </w:r>
          </w:p>
        </w:tc>
      </w:tr>
      <w:tr w:rsidR="00124DB8" w14:paraId="05F4FE79" w14:textId="77777777" w:rsidTr="008945C3">
        <w:trPr>
          <w:trHeight w:val="300"/>
        </w:trPr>
        <w:tc>
          <w:tcPr>
            <w:tcW w:w="2268" w:type="dxa"/>
          </w:tcPr>
          <w:p w14:paraId="411A4362" w14:textId="77777777" w:rsidR="00124DB8" w:rsidRPr="00996DE2" w:rsidRDefault="00124DB8" w:rsidP="008945C3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12753" w:type="dxa"/>
            <w:gridSpan w:val="11"/>
            <w:shd w:val="clear" w:color="auto" w:fill="auto"/>
          </w:tcPr>
          <w:p w14:paraId="2797CF35" w14:textId="77304714" w:rsidR="00124DB8" w:rsidRPr="00996DE2" w:rsidRDefault="000334D6" w:rsidP="00894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23-02-2024</w:t>
            </w:r>
          </w:p>
        </w:tc>
      </w:tr>
      <w:tr w:rsidR="00124DB8" w14:paraId="4CC0CDFE" w14:textId="77777777" w:rsidTr="008945C3">
        <w:trPr>
          <w:trHeight w:val="330"/>
        </w:trPr>
        <w:tc>
          <w:tcPr>
            <w:tcW w:w="2268" w:type="dxa"/>
          </w:tcPr>
          <w:p w14:paraId="22D30FBF" w14:textId="77777777" w:rsidR="00124DB8" w:rsidRPr="00996DE2" w:rsidRDefault="00124DB8" w:rsidP="00894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3776" w:type="dxa"/>
            <w:gridSpan w:val="2"/>
            <w:shd w:val="clear" w:color="auto" w:fill="auto"/>
          </w:tcPr>
          <w:p w14:paraId="160FD72C" w14:textId="77777777" w:rsidR="00124DB8" w:rsidRPr="00996DE2" w:rsidRDefault="00124DB8" w:rsidP="00894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B.S.7                             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78BE8314" w14:textId="77777777" w:rsidR="00124DB8" w:rsidRPr="00EB2E89" w:rsidRDefault="00124DB8" w:rsidP="008945C3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1522" w:type="dxa"/>
            <w:gridSpan w:val="2"/>
            <w:shd w:val="clear" w:color="auto" w:fill="auto"/>
          </w:tcPr>
          <w:p w14:paraId="3FB79D23" w14:textId="77777777" w:rsidR="00124DB8" w:rsidRPr="00996DE2" w:rsidRDefault="00124DB8" w:rsidP="00894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02141FC2" w14:textId="77777777" w:rsidR="00124DB8" w:rsidRPr="00EB2E89" w:rsidRDefault="00124DB8" w:rsidP="008945C3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4344" w:type="dxa"/>
            <w:gridSpan w:val="2"/>
            <w:shd w:val="clear" w:color="auto" w:fill="auto"/>
          </w:tcPr>
          <w:p w14:paraId="5913195C" w14:textId="77777777" w:rsidR="00124DB8" w:rsidRPr="00996DE2" w:rsidRDefault="00124DB8" w:rsidP="008945C3">
            <w:pPr>
              <w:rPr>
                <w:rFonts w:ascii="Times New Roman" w:hAnsi="Times New Roman" w:cs="Times New Roman"/>
              </w:rPr>
            </w:pPr>
          </w:p>
        </w:tc>
      </w:tr>
      <w:tr w:rsidR="00124DB8" w14:paraId="64020425" w14:textId="77777777" w:rsidTr="008945C3">
        <w:trPr>
          <w:trHeight w:val="270"/>
        </w:trPr>
        <w:tc>
          <w:tcPr>
            <w:tcW w:w="2268" w:type="dxa"/>
          </w:tcPr>
          <w:p w14:paraId="1BAB6583" w14:textId="77777777" w:rsidR="00124DB8" w:rsidRPr="00996DE2" w:rsidRDefault="00124DB8" w:rsidP="008945C3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2753" w:type="dxa"/>
            <w:gridSpan w:val="11"/>
            <w:shd w:val="clear" w:color="auto" w:fill="auto"/>
          </w:tcPr>
          <w:p w14:paraId="19621D12" w14:textId="27F421AA" w:rsidR="00124DB8" w:rsidRPr="00996DE2" w:rsidRDefault="00224578" w:rsidP="00894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</w:t>
            </w:r>
          </w:p>
        </w:tc>
      </w:tr>
      <w:tr w:rsidR="00224578" w14:paraId="1F4E5FDC" w14:textId="77777777" w:rsidTr="008945C3">
        <w:trPr>
          <w:trHeight w:val="315"/>
        </w:trPr>
        <w:tc>
          <w:tcPr>
            <w:tcW w:w="2268" w:type="dxa"/>
          </w:tcPr>
          <w:p w14:paraId="3C65D9A8" w14:textId="77777777" w:rsidR="00224578" w:rsidRPr="00996DE2" w:rsidRDefault="00224578" w:rsidP="00224578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12753" w:type="dxa"/>
            <w:gridSpan w:val="11"/>
            <w:shd w:val="clear" w:color="auto" w:fill="auto"/>
          </w:tcPr>
          <w:p w14:paraId="2A5BD02F" w14:textId="7F374D89" w:rsidR="00224578" w:rsidRPr="00996DE2" w:rsidRDefault="00224578" w:rsidP="0022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Curriculum, Teachers Resource Pack, Learners Resource Pack, Textbook</w:t>
            </w:r>
          </w:p>
        </w:tc>
      </w:tr>
      <w:tr w:rsidR="00224578" w14:paraId="5FA69913" w14:textId="77777777" w:rsidTr="008945C3">
        <w:trPr>
          <w:trHeight w:val="435"/>
        </w:trPr>
        <w:tc>
          <w:tcPr>
            <w:tcW w:w="2268" w:type="dxa"/>
          </w:tcPr>
          <w:p w14:paraId="1CC04B06" w14:textId="77777777" w:rsidR="00224578" w:rsidRPr="00996DE2" w:rsidRDefault="00224578" w:rsidP="00224578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5406" w:type="dxa"/>
            <w:gridSpan w:val="5"/>
            <w:shd w:val="clear" w:color="auto" w:fill="auto"/>
          </w:tcPr>
          <w:p w14:paraId="180ADF54" w14:textId="07A67224" w:rsidR="00224578" w:rsidRPr="00996DE2" w:rsidRDefault="00224578" w:rsidP="0022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  <w:tc>
          <w:tcPr>
            <w:tcW w:w="2038" w:type="dxa"/>
            <w:gridSpan w:val="3"/>
            <w:shd w:val="clear" w:color="auto" w:fill="auto"/>
          </w:tcPr>
          <w:p w14:paraId="74264B31" w14:textId="77777777" w:rsidR="00224578" w:rsidRPr="00EB2E89" w:rsidRDefault="00224578" w:rsidP="00224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 Competencies:</w:t>
            </w:r>
          </w:p>
        </w:tc>
        <w:tc>
          <w:tcPr>
            <w:tcW w:w="5309" w:type="dxa"/>
            <w:gridSpan w:val="3"/>
            <w:shd w:val="clear" w:color="auto" w:fill="auto"/>
          </w:tcPr>
          <w:p w14:paraId="1E740D54" w14:textId="77777777" w:rsidR="0061366E" w:rsidRPr="0061366E" w:rsidRDefault="0061366E" w:rsidP="0061366E">
            <w:pPr>
              <w:rPr>
                <w:rFonts w:ascii="Times New Roman" w:hAnsi="Times New Roman" w:cs="Times New Roman"/>
              </w:rPr>
            </w:pPr>
            <w:r w:rsidRPr="0061366E">
              <w:rPr>
                <w:rFonts w:ascii="Times New Roman" w:hAnsi="Times New Roman" w:cs="Times New Roman"/>
              </w:rPr>
              <w:t xml:space="preserve">Communication and </w:t>
            </w:r>
          </w:p>
          <w:p w14:paraId="7C1F810C" w14:textId="652FFECB" w:rsidR="00224578" w:rsidRPr="00996DE2" w:rsidRDefault="0061366E" w:rsidP="0061366E">
            <w:pPr>
              <w:rPr>
                <w:rFonts w:ascii="Times New Roman" w:hAnsi="Times New Roman" w:cs="Times New Roman"/>
              </w:rPr>
            </w:pPr>
            <w:r w:rsidRPr="0061366E">
              <w:rPr>
                <w:rFonts w:ascii="Times New Roman" w:hAnsi="Times New Roman" w:cs="Times New Roman"/>
              </w:rPr>
              <w:t>Collaboration</w:t>
            </w:r>
          </w:p>
        </w:tc>
      </w:tr>
      <w:tr w:rsidR="00224578" w14:paraId="6DCC0745" w14:textId="77777777" w:rsidTr="008945C3">
        <w:trPr>
          <w:trHeight w:val="842"/>
        </w:trPr>
        <w:tc>
          <w:tcPr>
            <w:tcW w:w="2268" w:type="dxa"/>
          </w:tcPr>
          <w:p w14:paraId="154B6784" w14:textId="4D650FD3" w:rsidR="00224578" w:rsidRPr="00996DE2" w:rsidRDefault="00224578" w:rsidP="00224578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DAY</w:t>
            </w:r>
            <w:r>
              <w:rPr>
                <w:rFonts w:ascii="Times New Roman" w:hAnsi="Times New Roman" w:cs="Times New Roman"/>
                <w:b/>
              </w:rPr>
              <w:t>/DATE</w:t>
            </w:r>
          </w:p>
        </w:tc>
        <w:tc>
          <w:tcPr>
            <w:tcW w:w="3555" w:type="dxa"/>
            <w:shd w:val="clear" w:color="auto" w:fill="auto"/>
          </w:tcPr>
          <w:p w14:paraId="08CEDEDD" w14:textId="77777777" w:rsidR="00224578" w:rsidRPr="005C11FA" w:rsidRDefault="00224578" w:rsidP="002245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5353" w:type="dxa"/>
            <w:gridSpan w:val="9"/>
            <w:shd w:val="clear" w:color="auto" w:fill="auto"/>
          </w:tcPr>
          <w:p w14:paraId="034888B3" w14:textId="77777777" w:rsidR="00224578" w:rsidRPr="005C11FA" w:rsidRDefault="00224578" w:rsidP="002245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3845" w:type="dxa"/>
            <w:shd w:val="clear" w:color="auto" w:fill="auto"/>
          </w:tcPr>
          <w:p w14:paraId="10B0E84A" w14:textId="77777777" w:rsidR="00224578" w:rsidRPr="005C11FA" w:rsidRDefault="00224578" w:rsidP="002245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224578" w14:paraId="525C6C82" w14:textId="77777777" w:rsidTr="008945C3">
        <w:trPr>
          <w:trHeight w:val="2825"/>
        </w:trPr>
        <w:tc>
          <w:tcPr>
            <w:tcW w:w="2268" w:type="dxa"/>
          </w:tcPr>
          <w:p w14:paraId="246C3EFE" w14:textId="77777777" w:rsidR="00224578" w:rsidRDefault="00224578" w:rsidP="002245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  <w:p w14:paraId="473FCF3D" w14:textId="1223B80A" w:rsidR="00224578" w:rsidRPr="00996DE2" w:rsidRDefault="00224578" w:rsidP="002245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5" w:type="dxa"/>
            <w:shd w:val="clear" w:color="auto" w:fill="auto"/>
          </w:tcPr>
          <w:p w14:paraId="4A4ED233" w14:textId="1C97F83E" w:rsidR="0096397A" w:rsidRPr="005959D9" w:rsidRDefault="001F4323" w:rsidP="009639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>Strand:</w:t>
            </w:r>
            <w:r w:rsidR="0096397A"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 Customs &amp; Institutions </w:t>
            </w:r>
          </w:p>
          <w:p w14:paraId="0E616803" w14:textId="77777777" w:rsidR="001F4323" w:rsidRDefault="001F4323" w:rsidP="001F4323">
            <w:pPr>
              <w:spacing w:line="247" w:lineRule="auto"/>
              <w:rPr>
                <w:b/>
                <w:bCs/>
              </w:rPr>
            </w:pPr>
          </w:p>
          <w:p w14:paraId="49DFEA12" w14:textId="77777777" w:rsidR="001F4323" w:rsidRDefault="001F4323" w:rsidP="001F4323">
            <w:pPr>
              <w:spacing w:line="247" w:lineRule="auto"/>
              <w:rPr>
                <w:b/>
                <w:bCs/>
              </w:rPr>
            </w:pPr>
          </w:p>
          <w:p w14:paraId="04DEBAAA" w14:textId="77777777" w:rsidR="00224578" w:rsidRDefault="001F4323" w:rsidP="001F4323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Sub-Strand:</w:t>
            </w:r>
            <w:r w:rsidR="0096397A" w:rsidRPr="009E3B6C">
              <w:rPr>
                <w:rFonts w:ascii="Times New Roman" w:hAnsi="Times New Roman" w:cs="Times New Roman"/>
              </w:rPr>
              <w:t xml:space="preserve"> Naming Systems: Day names, order of birth names</w:t>
            </w:r>
          </w:p>
          <w:p w14:paraId="2A9AB50F" w14:textId="77777777" w:rsidR="004A710B" w:rsidRDefault="004A710B" w:rsidP="001F4323">
            <w:pPr>
              <w:spacing w:line="247" w:lineRule="auto"/>
            </w:pPr>
          </w:p>
          <w:p w14:paraId="75FE23A9" w14:textId="3FE3CD58" w:rsidR="004A710B" w:rsidRPr="00B44FA6" w:rsidRDefault="004A710B" w:rsidP="001F4323">
            <w:pPr>
              <w:spacing w:line="247" w:lineRule="auto"/>
            </w:pPr>
            <w:r>
              <w:t>Discuss with Learners on the types of names given to a newly born child in their community.</w:t>
            </w:r>
          </w:p>
        </w:tc>
        <w:tc>
          <w:tcPr>
            <w:tcW w:w="5353" w:type="dxa"/>
            <w:gridSpan w:val="9"/>
            <w:shd w:val="clear" w:color="auto" w:fill="auto"/>
          </w:tcPr>
          <w:p w14:paraId="4FD37643" w14:textId="77777777" w:rsidR="00224578" w:rsidRPr="00A6587D" w:rsidRDefault="004A710B" w:rsidP="004A710B">
            <w:pPr>
              <w:pStyle w:val="ListParagraph"/>
              <w:numPr>
                <w:ilvl w:val="0"/>
                <w:numId w:val="3"/>
              </w:numPr>
              <w:spacing w:line="236" w:lineRule="auto"/>
              <w:rPr>
                <w:rFonts w:cstheme="minorHAnsi"/>
              </w:rPr>
            </w:pPr>
            <w:r w:rsidRPr="00A6587D">
              <w:rPr>
                <w:rFonts w:cstheme="minorHAnsi"/>
              </w:rPr>
              <w:t>Assist Learners to identify examples of names according to the order of birth.</w:t>
            </w:r>
          </w:p>
          <w:p w14:paraId="1BBDE75B" w14:textId="57054CD0" w:rsidR="004A710B" w:rsidRDefault="004A710B" w:rsidP="004A710B">
            <w:pPr>
              <w:pStyle w:val="ListParagraph"/>
              <w:numPr>
                <w:ilvl w:val="0"/>
                <w:numId w:val="3"/>
              </w:numPr>
              <w:spacing w:line="236" w:lineRule="auto"/>
              <w:rPr>
                <w:rFonts w:cstheme="minorHAnsi"/>
              </w:rPr>
            </w:pPr>
            <w:r w:rsidRPr="00A6587D">
              <w:rPr>
                <w:rFonts w:cstheme="minorHAnsi"/>
              </w:rPr>
              <w:t>Learners brainstorm to relate names to the order of birth.</w:t>
            </w:r>
          </w:p>
          <w:p w14:paraId="0160A886" w14:textId="7928CD3A" w:rsidR="00A6587D" w:rsidRPr="00A6587D" w:rsidRDefault="00A6587D" w:rsidP="004A710B">
            <w:pPr>
              <w:pStyle w:val="ListParagraph"/>
              <w:numPr>
                <w:ilvl w:val="0"/>
                <w:numId w:val="3"/>
              </w:numPr>
              <w:spacing w:line="236" w:lineRule="auto"/>
              <w:rPr>
                <w:rFonts w:cstheme="minorHAnsi"/>
              </w:rPr>
            </w:pPr>
            <w:r>
              <w:rPr>
                <w:rFonts w:cstheme="minorHAnsi"/>
              </w:rPr>
              <w:t>Discuss with Learners about the meanings of types of names in the</w:t>
            </w:r>
            <w:r w:rsidR="00260613">
              <w:rPr>
                <w:rFonts w:cstheme="minorHAnsi"/>
              </w:rPr>
              <w:t>ir community.</w:t>
            </w:r>
          </w:p>
          <w:p w14:paraId="44AA043C" w14:textId="77777777" w:rsidR="004A710B" w:rsidRPr="00A6587D" w:rsidRDefault="004A710B" w:rsidP="00A6587D">
            <w:pPr>
              <w:spacing w:line="236" w:lineRule="auto"/>
              <w:rPr>
                <w:rFonts w:cstheme="minorHAnsi"/>
              </w:rPr>
            </w:pPr>
          </w:p>
          <w:p w14:paraId="4BC835BD" w14:textId="1A78F4B5" w:rsidR="00A6587D" w:rsidRPr="00A6587D" w:rsidRDefault="00A6587D" w:rsidP="00A6587D">
            <w:pPr>
              <w:pBdr>
                <w:bottom w:val="single" w:sz="6" w:space="0" w:color="A2A9B1"/>
              </w:pBdr>
              <w:shd w:val="clear" w:color="auto" w:fill="FFFFFF"/>
              <w:spacing w:before="240" w:after="60" w:line="240" w:lineRule="auto"/>
              <w:outlineLvl w:val="1"/>
              <w:rPr>
                <w:rFonts w:eastAsia="Times New Roman" w:cstheme="minorHAnsi"/>
                <w:b/>
                <w:bCs/>
              </w:rPr>
            </w:pPr>
            <w:r w:rsidRPr="00A6587D">
              <w:rPr>
                <w:rFonts w:eastAsia="Times New Roman" w:cstheme="minorHAnsi"/>
                <w:b/>
                <w:bCs/>
              </w:rPr>
              <w:t>Birth-order names</w:t>
            </w:r>
          </w:p>
          <w:p w14:paraId="5AC27BBC" w14:textId="2D50955A" w:rsidR="00A6587D" w:rsidRPr="00A6587D" w:rsidRDefault="00A6587D" w:rsidP="00A6587D">
            <w:pPr>
              <w:shd w:val="clear" w:color="auto" w:fill="FFFFFF"/>
              <w:spacing w:before="120" w:after="120" w:line="240" w:lineRule="auto"/>
              <w:rPr>
                <w:rFonts w:eastAsia="Times New Roman" w:cstheme="minorHAnsi"/>
              </w:rPr>
            </w:pPr>
          </w:p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1549"/>
              <w:gridCol w:w="1789"/>
            </w:tblGrid>
            <w:tr w:rsidR="00A6587D" w:rsidRPr="00A6587D" w14:paraId="4E80EC2D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211C099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A6587D">
                    <w:rPr>
                      <w:rFonts w:eastAsia="Times New Roman" w:cstheme="minorHAnsi"/>
                      <w:b/>
                      <w:bCs/>
                    </w:rPr>
                    <w:lastRenderedPageBreak/>
                    <w:t>Order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E169D9A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A6587D">
                    <w:rPr>
                      <w:rFonts w:eastAsia="Times New Roman" w:cstheme="minorHAnsi"/>
                      <w:b/>
                      <w:bCs/>
                    </w:rPr>
                    <w:t>Male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4A8E5B4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A6587D">
                    <w:rPr>
                      <w:rFonts w:eastAsia="Times New Roman" w:cstheme="minorHAnsi"/>
                      <w:b/>
                      <w:bCs/>
                    </w:rPr>
                    <w:t>Female name</w:t>
                  </w:r>
                </w:p>
              </w:tc>
            </w:tr>
            <w:tr w:rsidR="00A6587D" w:rsidRPr="00A6587D" w14:paraId="47F0D7AA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2F1669F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First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1FAA74C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Píèsíe</w:t>
                  </w:r>
                  <w:proofErr w:type="spellEnd"/>
                </w:p>
              </w:tc>
            </w:tr>
            <w:tr w:rsidR="00A6587D" w:rsidRPr="00A6587D" w14:paraId="0CAEC6CE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D8E726A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Second born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CC84EA8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Mǎnu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B7E7081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Máanu</w:t>
                  </w:r>
                  <w:proofErr w:type="spellEnd"/>
                </w:p>
              </w:tc>
            </w:tr>
            <w:tr w:rsidR="00A6587D" w:rsidRPr="00A6587D" w14:paraId="24C62CF1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80D7A52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Third born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81A5915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Meńsã</w:t>
                  </w:r>
                  <w:proofErr w:type="spellEnd"/>
                  <w:r w:rsidRPr="00A6587D">
                    <w:rPr>
                      <w:rFonts w:eastAsia="Times New Roman" w:cstheme="minorHAnsi"/>
                    </w:rPr>
                    <w:t>́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5D84470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Mánsã</w:t>
                  </w:r>
                  <w:proofErr w:type="spellEnd"/>
                </w:p>
              </w:tc>
            </w:tr>
            <w:tr w:rsidR="00A6587D" w:rsidRPr="00A6587D" w14:paraId="007983B5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1B6F27D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Fourth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281968D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</w:rPr>
                    <w:t xml:space="preserve">Anan, </w:t>
                  </w:r>
                  <w:proofErr w:type="spellStart"/>
                  <w:r w:rsidRPr="00A6587D">
                    <w:rPr>
                      <w:rFonts w:eastAsia="Times New Roman" w:cstheme="minorHAnsi"/>
                    </w:rPr>
                    <w:t>Anané</w:t>
                  </w:r>
                  <w:proofErr w:type="spellEnd"/>
                </w:p>
              </w:tc>
            </w:tr>
            <w:tr w:rsidR="00A6587D" w:rsidRPr="00A6587D" w14:paraId="1BA5A12C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0BE5A1F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Fifth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19426EA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Núm</w:t>
                  </w:r>
                  <w:proofErr w:type="spellEnd"/>
                  <w:r w:rsidRPr="00A6587D">
                    <w:rPr>
                      <w:rFonts w:eastAsia="Times New Roman" w:cstheme="minorHAnsi"/>
                    </w:rPr>
                    <w:t xml:space="preserve">, </w:t>
                  </w:r>
                  <w:proofErr w:type="spellStart"/>
                  <w:r w:rsidRPr="00A6587D">
                    <w:rPr>
                      <w:rFonts w:eastAsia="Times New Roman" w:cstheme="minorHAnsi"/>
                    </w:rPr>
                    <w:t>Anúm</w:t>
                  </w:r>
                  <w:proofErr w:type="spellEnd"/>
                </w:p>
              </w:tc>
            </w:tr>
            <w:tr w:rsidR="00A6587D" w:rsidRPr="00A6587D" w14:paraId="4D7B5FC4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C24D75F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Sixth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C672ECD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Esĩã</w:t>
                  </w:r>
                  <w:proofErr w:type="spellEnd"/>
                  <w:r w:rsidRPr="00A6587D">
                    <w:rPr>
                      <w:rFonts w:eastAsia="Times New Roman" w:cstheme="minorHAnsi"/>
                    </w:rPr>
                    <w:t>́</w:t>
                  </w:r>
                </w:p>
              </w:tc>
            </w:tr>
            <w:tr w:rsidR="00A6587D" w:rsidRPr="00A6587D" w14:paraId="48B9DA81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115AE42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Seventh born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7CADB78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Esuón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C5234A2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Nsṍwaa</w:t>
                  </w:r>
                  <w:proofErr w:type="spellEnd"/>
                </w:p>
              </w:tc>
            </w:tr>
            <w:tr w:rsidR="00A6587D" w:rsidRPr="00A6587D" w14:paraId="7E8838E5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D0074C9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Eighth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58D0867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Bótwe</w:t>
                  </w:r>
                  <w:proofErr w:type="spellEnd"/>
                </w:p>
              </w:tc>
            </w:tr>
            <w:tr w:rsidR="00A6587D" w:rsidRPr="00A6587D" w14:paraId="56ABE338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AFBB575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Ninth born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56D248B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Ákron</w:t>
                  </w:r>
                  <w:proofErr w:type="spellEnd"/>
                  <w:r w:rsidRPr="00A6587D">
                    <w:rPr>
                      <w:rFonts w:eastAsia="Times New Roman" w:cstheme="minorHAnsi"/>
                    </w:rPr>
                    <w:t xml:space="preserve">, </w:t>
                  </w:r>
                  <w:proofErr w:type="spellStart"/>
                  <w:r w:rsidRPr="00A6587D">
                    <w:rPr>
                      <w:rFonts w:eastAsia="Times New Roman" w:cstheme="minorHAnsi"/>
                    </w:rPr>
                    <w:t>Nkróma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71FB692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Nkróma</w:t>
                  </w:r>
                  <w:proofErr w:type="spellEnd"/>
                  <w:r w:rsidRPr="00A6587D"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A6587D">
                    <w:rPr>
                      <w:rFonts w:eastAsia="Times New Roman" w:cstheme="minorHAnsi"/>
                    </w:rPr>
                    <w:t>Nkrũmãh</w:t>
                  </w:r>
                  <w:proofErr w:type="spellEnd"/>
                </w:p>
              </w:tc>
            </w:tr>
            <w:tr w:rsidR="00A6587D" w:rsidRPr="00A6587D" w14:paraId="3E36FE50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B38AF91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Tenth born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8B40771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Badú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D8E7BFA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Badúwaa</w:t>
                  </w:r>
                  <w:proofErr w:type="spellEnd"/>
                </w:p>
              </w:tc>
            </w:tr>
            <w:tr w:rsidR="00A6587D" w:rsidRPr="00A6587D" w14:paraId="6DE99E40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EC70A65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Eleventh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4E69B89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Dúkũ</w:t>
                  </w:r>
                  <w:proofErr w:type="spellEnd"/>
                </w:p>
              </w:tc>
            </w:tr>
            <w:tr w:rsidR="00A6587D" w:rsidRPr="00A6587D" w14:paraId="4645ACD7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668E208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Twelfth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0B40C38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Dúnu</w:t>
                  </w:r>
                  <w:proofErr w:type="spellEnd"/>
                </w:p>
              </w:tc>
            </w:tr>
            <w:tr w:rsidR="00A6587D" w:rsidRPr="00A6587D" w14:paraId="13F4F929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A048E8A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lastRenderedPageBreak/>
                    <w:t>Thirteenth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BDD4D8E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Adusa</w:t>
                  </w:r>
                  <w:proofErr w:type="spellEnd"/>
                </w:p>
              </w:tc>
            </w:tr>
            <w:tr w:rsidR="00A6587D" w:rsidRPr="00A6587D" w14:paraId="6217CDB3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80752B1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Fourteenth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BFC1E01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Agyeman</w:t>
                  </w:r>
                  <w:proofErr w:type="spellEnd"/>
                </w:p>
              </w:tc>
            </w:tr>
            <w:tr w:rsidR="00A6587D" w:rsidRPr="00A6587D" w14:paraId="62DEE84F" w14:textId="77777777" w:rsidTr="00A6587D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63B34DA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A6587D">
                    <w:rPr>
                      <w:rFonts w:eastAsia="Times New Roman" w:cstheme="minorHAnsi"/>
                      <w:i/>
                      <w:iCs/>
                    </w:rPr>
                    <w:t>Last born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8676D74" w14:textId="77777777" w:rsidR="00A6587D" w:rsidRPr="00A6587D" w:rsidRDefault="00A6587D" w:rsidP="00701D76">
                  <w:pPr>
                    <w:framePr w:hSpace="180" w:wrap="around" w:vAnchor="page" w:hAnchor="margin" w:xAlign="center" w:y="1546"/>
                    <w:spacing w:before="240" w:after="240" w:line="240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A6587D">
                    <w:rPr>
                      <w:rFonts w:eastAsia="Times New Roman" w:cstheme="minorHAnsi"/>
                    </w:rPr>
                    <w:t>Kaakyire</w:t>
                  </w:r>
                  <w:proofErr w:type="spellEnd"/>
                </w:p>
              </w:tc>
            </w:tr>
          </w:tbl>
          <w:p w14:paraId="31AAF5B1" w14:textId="0126B2E7" w:rsidR="00A6587D" w:rsidRPr="00A6587D" w:rsidRDefault="00A6587D" w:rsidP="00A6587D">
            <w:pPr>
              <w:spacing w:line="236" w:lineRule="auto"/>
              <w:rPr>
                <w:rFonts w:cstheme="minorHAnsi"/>
              </w:rPr>
            </w:pPr>
          </w:p>
        </w:tc>
        <w:tc>
          <w:tcPr>
            <w:tcW w:w="3845" w:type="dxa"/>
            <w:shd w:val="clear" w:color="auto" w:fill="auto"/>
          </w:tcPr>
          <w:p w14:paraId="06A06557" w14:textId="4F5BB0EE" w:rsidR="00224578" w:rsidRDefault="00260613" w:rsidP="00224578">
            <w:pPr>
              <w:spacing w:line="236" w:lineRule="auto"/>
            </w:pPr>
            <w:r>
              <w:lastRenderedPageBreak/>
              <w:t>Through questions and answers conclude the lesson.</w:t>
            </w:r>
          </w:p>
        </w:tc>
      </w:tr>
      <w:tr w:rsidR="00224578" w14:paraId="094C1353" w14:textId="77777777" w:rsidTr="008945C3">
        <w:trPr>
          <w:trHeight w:val="1731"/>
        </w:trPr>
        <w:tc>
          <w:tcPr>
            <w:tcW w:w="2268" w:type="dxa"/>
          </w:tcPr>
          <w:p w14:paraId="2B51E1EE" w14:textId="77777777" w:rsidR="00224578" w:rsidRDefault="00224578" w:rsidP="00224578">
            <w:pPr>
              <w:ind w:left="599" w:hanging="5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  <w:p w14:paraId="3EBB9004" w14:textId="7F580F27" w:rsidR="00224578" w:rsidRPr="00996DE2" w:rsidRDefault="00224578" w:rsidP="00224578">
            <w:pPr>
              <w:ind w:left="599" w:hanging="59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5" w:type="dxa"/>
            <w:shd w:val="clear" w:color="auto" w:fill="auto"/>
          </w:tcPr>
          <w:p w14:paraId="6D403AE5" w14:textId="5F37C60A" w:rsidR="0096397A" w:rsidRPr="005959D9" w:rsidRDefault="001F4323" w:rsidP="009639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>Strand:</w:t>
            </w:r>
            <w:r w:rsidR="0096397A"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 Listening &amp; Speaking </w:t>
            </w:r>
          </w:p>
          <w:p w14:paraId="6792F970" w14:textId="77777777" w:rsidR="001F4323" w:rsidRDefault="001F4323" w:rsidP="001F4323">
            <w:pPr>
              <w:spacing w:line="247" w:lineRule="auto"/>
              <w:rPr>
                <w:b/>
                <w:bCs/>
              </w:rPr>
            </w:pPr>
          </w:p>
          <w:p w14:paraId="0C781F66" w14:textId="77777777" w:rsidR="001F4323" w:rsidRDefault="001F4323" w:rsidP="001F4323">
            <w:pPr>
              <w:spacing w:line="247" w:lineRule="auto"/>
              <w:rPr>
                <w:b/>
                <w:bCs/>
              </w:rPr>
            </w:pPr>
          </w:p>
          <w:p w14:paraId="02A19898" w14:textId="77777777" w:rsidR="00224578" w:rsidRDefault="001F4323" w:rsidP="001F4323">
            <w:pPr>
              <w:spacing w:line="237" w:lineRule="auto"/>
              <w:rPr>
                <w:sz w:val="24"/>
              </w:rPr>
            </w:pPr>
            <w:r>
              <w:rPr>
                <w:b/>
                <w:bCs/>
              </w:rPr>
              <w:t>Sub-Strand:</w:t>
            </w:r>
            <w:r w:rsidR="0096397A" w:rsidRPr="00341866">
              <w:rPr>
                <w:sz w:val="24"/>
              </w:rPr>
              <w:t xml:space="preserve"> Listening Comprehension</w:t>
            </w:r>
          </w:p>
          <w:p w14:paraId="3C90CCA9" w14:textId="785D0F1C" w:rsidR="00260613" w:rsidRPr="00B44FA6" w:rsidRDefault="00260613" w:rsidP="001F4323">
            <w:pPr>
              <w:spacing w:line="237" w:lineRule="auto"/>
            </w:pPr>
            <w:r>
              <w:rPr>
                <w:sz w:val="24"/>
              </w:rPr>
              <w:t xml:space="preserve">Review </w:t>
            </w:r>
            <w:proofErr w:type="gramStart"/>
            <w:r>
              <w:rPr>
                <w:sz w:val="24"/>
              </w:rPr>
              <w:t>learners</w:t>
            </w:r>
            <w:proofErr w:type="gramEnd"/>
            <w:r>
              <w:rPr>
                <w:sz w:val="24"/>
              </w:rPr>
              <w:t xml:space="preserve"> knowledge on the previous lesson.</w:t>
            </w:r>
          </w:p>
        </w:tc>
        <w:tc>
          <w:tcPr>
            <w:tcW w:w="5353" w:type="dxa"/>
            <w:gridSpan w:val="9"/>
            <w:shd w:val="clear" w:color="auto" w:fill="auto"/>
          </w:tcPr>
          <w:p w14:paraId="1A0835C1" w14:textId="6A8D53A6" w:rsidR="00224578" w:rsidRDefault="00260613" w:rsidP="00260613">
            <w:pPr>
              <w:pStyle w:val="ListParagraph"/>
              <w:numPr>
                <w:ilvl w:val="0"/>
                <w:numId w:val="4"/>
              </w:numPr>
              <w:spacing w:line="237" w:lineRule="auto"/>
              <w:ind w:right="51"/>
            </w:pPr>
            <w:r>
              <w:t>Call individual Learners at random to read a passage aloud from the reading textbook.</w:t>
            </w:r>
          </w:p>
          <w:p w14:paraId="4ACEE531" w14:textId="4334DC35" w:rsidR="00260613" w:rsidRDefault="00260613" w:rsidP="00260613">
            <w:pPr>
              <w:pStyle w:val="ListParagraph"/>
              <w:numPr>
                <w:ilvl w:val="0"/>
                <w:numId w:val="4"/>
              </w:numPr>
              <w:spacing w:line="237" w:lineRule="auto"/>
              <w:ind w:right="51"/>
            </w:pPr>
            <w:r>
              <w:t>Assist Learners to identify key points from the reading text.</w:t>
            </w:r>
          </w:p>
          <w:p w14:paraId="5DF0BA8A" w14:textId="153BDA46" w:rsidR="00260613" w:rsidRDefault="0047310D" w:rsidP="00260613">
            <w:pPr>
              <w:pStyle w:val="ListParagraph"/>
              <w:numPr>
                <w:ilvl w:val="0"/>
                <w:numId w:val="4"/>
              </w:numPr>
              <w:spacing w:line="237" w:lineRule="auto"/>
              <w:ind w:right="51"/>
            </w:pPr>
            <w:r>
              <w:t>Learners in small groups to discuss about the key point identified.</w:t>
            </w:r>
          </w:p>
          <w:p w14:paraId="3FB950AC" w14:textId="77777777" w:rsidR="00224578" w:rsidRPr="00BC2E46" w:rsidRDefault="00BC2E46" w:rsidP="00BC2E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C2E46">
              <w:rPr>
                <w:rFonts w:cstheme="minorHAnsi"/>
                <w:b/>
                <w:bCs/>
              </w:rPr>
              <w:t>Identifying Key Points from a reading text;</w:t>
            </w:r>
          </w:p>
          <w:p w14:paraId="01E4F1F5" w14:textId="08E5BBDB" w:rsidR="00BC2E46" w:rsidRPr="00BC2E46" w:rsidRDefault="00BC2E46" w:rsidP="00BC2E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2E46">
              <w:rPr>
                <w:rFonts w:asciiTheme="minorHAnsi" w:hAnsiTheme="minorHAnsi" w:cstheme="minorHAnsi"/>
                <w:sz w:val="22"/>
                <w:szCs w:val="22"/>
              </w:rPr>
              <w:t xml:space="preserve">1) Identify the Topic. Read the passage through completely, </w:t>
            </w:r>
            <w:proofErr w:type="gramStart"/>
            <w:r w:rsidRPr="00BC2E46">
              <w:rPr>
                <w:rFonts w:asciiTheme="minorHAnsi" w:hAnsiTheme="minorHAnsi" w:cstheme="minorHAnsi"/>
                <w:sz w:val="22"/>
                <w:szCs w:val="22"/>
              </w:rPr>
              <w:t>then</w:t>
            </w:r>
            <w:proofErr w:type="gramEnd"/>
            <w:r w:rsidRPr="00BC2E46">
              <w:rPr>
                <w:rFonts w:asciiTheme="minorHAnsi" w:hAnsiTheme="minorHAnsi" w:cstheme="minorHAnsi"/>
                <w:sz w:val="22"/>
                <w:szCs w:val="22"/>
              </w:rPr>
              <w:t xml:space="preserve"> try to identify the topic. </w:t>
            </w:r>
          </w:p>
          <w:p w14:paraId="472305A4" w14:textId="5ECD403E" w:rsidR="00BC2E46" w:rsidRPr="00BC2E46" w:rsidRDefault="00BC2E46" w:rsidP="00BC2E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2E46">
              <w:rPr>
                <w:rFonts w:asciiTheme="minorHAnsi" w:hAnsiTheme="minorHAnsi" w:cstheme="minorHAnsi"/>
                <w:sz w:val="22"/>
                <w:szCs w:val="22"/>
              </w:rPr>
              <w:t xml:space="preserve">2) Summarize the Passage. </w:t>
            </w:r>
          </w:p>
          <w:p w14:paraId="259C4E6A" w14:textId="21A6ADDD" w:rsidR="00BC2E46" w:rsidRPr="00BC2E46" w:rsidRDefault="00BC2E46" w:rsidP="00BC2E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2E46">
              <w:rPr>
                <w:rFonts w:asciiTheme="minorHAnsi" w:hAnsiTheme="minorHAnsi" w:cstheme="minorHAnsi"/>
                <w:sz w:val="22"/>
                <w:szCs w:val="22"/>
              </w:rPr>
              <w:t xml:space="preserve">3) Look at the First and Last Sentences of the Passage. </w:t>
            </w:r>
          </w:p>
          <w:p w14:paraId="7878FDF7" w14:textId="77777777" w:rsidR="00BC2E46" w:rsidRPr="00BC2E46" w:rsidRDefault="00BC2E46" w:rsidP="00BC2E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2E46">
              <w:rPr>
                <w:rFonts w:asciiTheme="minorHAnsi" w:hAnsiTheme="minorHAnsi" w:cstheme="minorHAnsi"/>
                <w:sz w:val="22"/>
                <w:szCs w:val="22"/>
              </w:rPr>
              <w:t>4) Look for Repetition of Ideas.</w:t>
            </w:r>
          </w:p>
          <w:p w14:paraId="4802F618" w14:textId="06F6A8E0" w:rsidR="00BC2E46" w:rsidRPr="00BC2E46" w:rsidRDefault="00BC2E46" w:rsidP="00BC2E4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45" w:type="dxa"/>
            <w:shd w:val="clear" w:color="auto" w:fill="auto"/>
          </w:tcPr>
          <w:p w14:paraId="34A7CD69" w14:textId="03C5D00D" w:rsidR="00224578" w:rsidRPr="00B44FA6" w:rsidRDefault="0047310D" w:rsidP="00224578">
            <w:pPr>
              <w:spacing w:line="238" w:lineRule="auto"/>
            </w:pPr>
            <w:r>
              <w:t>Learners brainstorm to answer comprehension questions about the text.</w:t>
            </w:r>
          </w:p>
          <w:p w14:paraId="2480150E" w14:textId="77777777" w:rsidR="00224578" w:rsidRDefault="00224578" w:rsidP="00224578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60B480BE" w14:textId="77777777" w:rsidR="00224578" w:rsidRDefault="00224578" w:rsidP="00224578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07BBDDE1" w14:textId="77777777" w:rsidR="00224578" w:rsidRDefault="00224578" w:rsidP="00224578">
            <w:pPr>
              <w:ind w:left="2" w:right="-532"/>
              <w:rPr>
                <w:rFonts w:ascii="Gill Sans MT" w:eastAsia="Gill Sans MT" w:hAnsi="Gill Sans MT" w:cs="Gill Sans MT"/>
              </w:rPr>
            </w:pPr>
          </w:p>
          <w:p w14:paraId="4D3BC6F2" w14:textId="77777777" w:rsidR="00224578" w:rsidRDefault="00224578" w:rsidP="00224578"/>
        </w:tc>
      </w:tr>
      <w:tr w:rsidR="00224578" w14:paraId="5FEAF83B" w14:textId="77777777" w:rsidTr="008945C3">
        <w:trPr>
          <w:trHeight w:val="2113"/>
        </w:trPr>
        <w:tc>
          <w:tcPr>
            <w:tcW w:w="2268" w:type="dxa"/>
          </w:tcPr>
          <w:p w14:paraId="145A2FFB" w14:textId="77777777" w:rsidR="00224578" w:rsidRDefault="00224578" w:rsidP="002245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  <w:p w14:paraId="468E0FB9" w14:textId="704A3BDC" w:rsidR="00224578" w:rsidRDefault="00224578" w:rsidP="002245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5" w:type="dxa"/>
            <w:shd w:val="clear" w:color="auto" w:fill="auto"/>
          </w:tcPr>
          <w:p w14:paraId="40200D32" w14:textId="4F75C058" w:rsidR="0096397A" w:rsidRPr="005959D9" w:rsidRDefault="001F4323" w:rsidP="009639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>Strand:</w:t>
            </w:r>
            <w:r w:rsidR="0096397A"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 Reading </w:t>
            </w:r>
          </w:p>
          <w:p w14:paraId="2FD87205" w14:textId="28A70ADC" w:rsidR="001F4323" w:rsidRDefault="001F4323" w:rsidP="001F4323">
            <w:pPr>
              <w:spacing w:line="247" w:lineRule="auto"/>
              <w:rPr>
                <w:b/>
                <w:bCs/>
              </w:rPr>
            </w:pPr>
          </w:p>
          <w:p w14:paraId="5F74EF5D" w14:textId="77777777" w:rsidR="001F4323" w:rsidRDefault="001F4323" w:rsidP="001F4323">
            <w:pPr>
              <w:spacing w:line="247" w:lineRule="auto"/>
              <w:rPr>
                <w:b/>
                <w:bCs/>
              </w:rPr>
            </w:pPr>
          </w:p>
          <w:p w14:paraId="551754DC" w14:textId="67F5A2D7" w:rsidR="0096397A" w:rsidRPr="005959D9" w:rsidRDefault="001F4323" w:rsidP="009639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>Sub-Strand:</w:t>
            </w:r>
            <w:r w:rsidR="0096397A"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 Reading </w:t>
            </w:r>
          </w:p>
          <w:p w14:paraId="3C029A88" w14:textId="77777777" w:rsidR="00224578" w:rsidRDefault="00224578" w:rsidP="001F4323">
            <w:pPr>
              <w:spacing w:line="237" w:lineRule="auto"/>
            </w:pPr>
          </w:p>
          <w:p w14:paraId="52FE0B5D" w14:textId="661F6679" w:rsidR="0016105D" w:rsidRPr="00B44FA6" w:rsidRDefault="0016105D" w:rsidP="001F4323">
            <w:pPr>
              <w:spacing w:line="237" w:lineRule="auto"/>
            </w:pPr>
            <w:r>
              <w:t>Select a model reader to read a passage from the reading textbook to the class.</w:t>
            </w:r>
          </w:p>
        </w:tc>
        <w:tc>
          <w:tcPr>
            <w:tcW w:w="5353" w:type="dxa"/>
            <w:gridSpan w:val="9"/>
            <w:shd w:val="clear" w:color="auto" w:fill="auto"/>
          </w:tcPr>
          <w:p w14:paraId="5AF1FF2E" w14:textId="77777777" w:rsidR="00224578" w:rsidRDefault="0016105D" w:rsidP="0016105D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Assist Learners to</w:t>
            </w:r>
            <w:r w:rsidRPr="0016105D">
              <w:t xml:space="preserve"> </w:t>
            </w:r>
            <w:r>
              <w:t>i</w:t>
            </w:r>
            <w:r w:rsidRPr="0016105D">
              <w:t xml:space="preserve">dentify the main ideas in </w:t>
            </w:r>
            <w:r>
              <w:t xml:space="preserve">the reading </w:t>
            </w:r>
            <w:r w:rsidRPr="0016105D">
              <w:t>passage</w:t>
            </w:r>
            <w:r>
              <w:t>.</w:t>
            </w:r>
          </w:p>
          <w:p w14:paraId="5578FD1C" w14:textId="77777777" w:rsidR="0016105D" w:rsidRDefault="000667C7" w:rsidP="000667C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Learners brainstorm to answer comprehension questions before, during and after reading the passage.</w:t>
            </w:r>
          </w:p>
          <w:p w14:paraId="201C6339" w14:textId="77777777" w:rsidR="00435493" w:rsidRDefault="00435493" w:rsidP="00452423">
            <w:pPr>
              <w:spacing w:after="0" w:line="240" w:lineRule="auto"/>
              <w:ind w:left="223"/>
            </w:pPr>
            <w:r w:rsidRPr="00435493">
              <w:rPr>
                <w:b/>
                <w:bCs/>
              </w:rPr>
              <w:t>Strategies for Answering Main Idea Questions</w:t>
            </w:r>
            <w:r>
              <w:t>:</w:t>
            </w:r>
          </w:p>
          <w:p w14:paraId="22968FC8" w14:textId="77777777" w:rsidR="00435493" w:rsidRDefault="00435493" w:rsidP="00452423">
            <w:pPr>
              <w:spacing w:after="0" w:line="240" w:lineRule="auto"/>
              <w:ind w:left="223"/>
            </w:pPr>
            <w:r>
              <w:t xml:space="preserve"> • Look for key words that identify the question as a main idea question. If the question includes any of the main idea key words listed above, this will help you focus on identifying the author’s point as you read. </w:t>
            </w:r>
          </w:p>
          <w:p w14:paraId="52229328" w14:textId="77777777" w:rsidR="00435493" w:rsidRDefault="00435493" w:rsidP="00452423">
            <w:pPr>
              <w:spacing w:after="0" w:line="240" w:lineRule="auto"/>
              <w:ind w:left="223"/>
            </w:pPr>
          </w:p>
          <w:p w14:paraId="70958FD1" w14:textId="77777777" w:rsidR="00435493" w:rsidRDefault="00435493" w:rsidP="00452423">
            <w:pPr>
              <w:spacing w:after="0" w:line="240" w:lineRule="auto"/>
              <w:ind w:left="223"/>
            </w:pPr>
            <w:r>
              <w:t xml:space="preserve">• Read the passage and make notes. Once you’ve identified the question as a main idea question, read the passage, making mental notes on your scrap paper as you read. * Remember to pay special attention to words such as but, yet, although, since, except, moreover, unless, nonetheless, however. These words signal a shift, a qualification, something you should </w:t>
            </w:r>
            <w:r>
              <w:lastRenderedPageBreak/>
              <w:t>note. The ideas that follow these words are usually important to the overall meaning of the passage.</w:t>
            </w:r>
          </w:p>
          <w:p w14:paraId="0B2A84D9" w14:textId="77777777" w:rsidR="00435493" w:rsidRDefault="00435493" w:rsidP="00452423">
            <w:pPr>
              <w:spacing w:after="0" w:line="240" w:lineRule="auto"/>
              <w:ind w:left="223"/>
            </w:pPr>
          </w:p>
          <w:p w14:paraId="7706E2D9" w14:textId="34BB2941" w:rsidR="000667C7" w:rsidRDefault="00435493" w:rsidP="00452423">
            <w:pPr>
              <w:spacing w:after="0" w:line="240" w:lineRule="auto"/>
              <w:ind w:left="223"/>
            </w:pPr>
            <w:r>
              <w:t xml:space="preserve"> • Learn to spot wrong answers. Use the process of elimination to rule out wrong answers. Wrong answers for main idea questions are often: a) too broad – the answer covers too much, is too “big” in some way b) too narrow – the answer is too restricted in outlook, too “small c) irrelevant – the answer is not directly related to the question d) incorrect – the answer distorts or contradicts facts in the passage e) illogical – the answer is not supported by facts in the passage.</w:t>
            </w:r>
          </w:p>
        </w:tc>
        <w:tc>
          <w:tcPr>
            <w:tcW w:w="3845" w:type="dxa"/>
            <w:shd w:val="clear" w:color="auto" w:fill="auto"/>
          </w:tcPr>
          <w:p w14:paraId="5E398688" w14:textId="33C02141" w:rsidR="00224578" w:rsidRPr="00B44FA6" w:rsidRDefault="000667C7" w:rsidP="00224578">
            <w:r>
              <w:lastRenderedPageBreak/>
              <w:t>Assist Learners to summarize the passage with their own words.</w:t>
            </w:r>
          </w:p>
        </w:tc>
      </w:tr>
    </w:tbl>
    <w:p w14:paraId="5441CDB1" w14:textId="77777777" w:rsidR="00124DB8" w:rsidRDefault="00124DB8" w:rsidP="00124DB8">
      <w:pPr>
        <w:pStyle w:val="NoSpacing"/>
        <w:rPr>
          <w:rFonts w:ascii="Segoe UI Semibold" w:hAnsi="Segoe UI Semibold" w:cs="Times New Roman"/>
          <w:b/>
          <w:bCs/>
        </w:rPr>
      </w:pPr>
    </w:p>
    <w:p w14:paraId="7B7CEC78" w14:textId="77777777" w:rsidR="00124DB8" w:rsidRPr="004D38D2" w:rsidRDefault="00124DB8" w:rsidP="00124DB8">
      <w:pPr>
        <w:pStyle w:val="NoSpacing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p w14:paraId="0288AA63" w14:textId="77777777" w:rsidR="00124DB8" w:rsidRDefault="00124DB8" w:rsidP="00124DB8"/>
    <w:p w14:paraId="4FFD55EE" w14:textId="77777777" w:rsidR="00124DB8" w:rsidRDefault="00124DB8" w:rsidP="00124DB8">
      <w:pPr>
        <w:ind w:right="-1440"/>
      </w:pPr>
    </w:p>
    <w:p w14:paraId="6E38734B" w14:textId="77777777" w:rsidR="006910C6" w:rsidRDefault="006910C6"/>
    <w:sectPr w:rsidR="006910C6" w:rsidSect="00FB04D6">
      <w:pgSz w:w="15840" w:h="12240" w:orient="landscape"/>
      <w:pgMar w:top="284" w:right="1948" w:bottom="33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E2D"/>
    <w:multiLevelType w:val="hybridMultilevel"/>
    <w:tmpl w:val="EFECBA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7ED1"/>
    <w:multiLevelType w:val="multilevel"/>
    <w:tmpl w:val="E5C4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D6056"/>
    <w:multiLevelType w:val="hybridMultilevel"/>
    <w:tmpl w:val="C4161C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5566"/>
    <w:multiLevelType w:val="hybridMultilevel"/>
    <w:tmpl w:val="9A8EA9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903E4"/>
    <w:multiLevelType w:val="hybridMultilevel"/>
    <w:tmpl w:val="72767BCA"/>
    <w:lvl w:ilvl="0" w:tplc="ED2446E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3" w:hanging="360"/>
      </w:pPr>
    </w:lvl>
    <w:lvl w:ilvl="2" w:tplc="2000001B" w:tentative="1">
      <w:start w:val="1"/>
      <w:numFmt w:val="lowerRoman"/>
      <w:lvlText w:val="%3."/>
      <w:lvlJc w:val="right"/>
      <w:pPr>
        <w:ind w:left="2023" w:hanging="180"/>
      </w:pPr>
    </w:lvl>
    <w:lvl w:ilvl="3" w:tplc="2000000F" w:tentative="1">
      <w:start w:val="1"/>
      <w:numFmt w:val="decimal"/>
      <w:lvlText w:val="%4."/>
      <w:lvlJc w:val="left"/>
      <w:pPr>
        <w:ind w:left="2743" w:hanging="360"/>
      </w:pPr>
    </w:lvl>
    <w:lvl w:ilvl="4" w:tplc="20000019" w:tentative="1">
      <w:start w:val="1"/>
      <w:numFmt w:val="lowerLetter"/>
      <w:lvlText w:val="%5."/>
      <w:lvlJc w:val="left"/>
      <w:pPr>
        <w:ind w:left="3463" w:hanging="360"/>
      </w:pPr>
    </w:lvl>
    <w:lvl w:ilvl="5" w:tplc="2000001B" w:tentative="1">
      <w:start w:val="1"/>
      <w:numFmt w:val="lowerRoman"/>
      <w:lvlText w:val="%6."/>
      <w:lvlJc w:val="right"/>
      <w:pPr>
        <w:ind w:left="4183" w:hanging="180"/>
      </w:pPr>
    </w:lvl>
    <w:lvl w:ilvl="6" w:tplc="2000000F" w:tentative="1">
      <w:start w:val="1"/>
      <w:numFmt w:val="decimal"/>
      <w:lvlText w:val="%7."/>
      <w:lvlJc w:val="left"/>
      <w:pPr>
        <w:ind w:left="4903" w:hanging="360"/>
      </w:pPr>
    </w:lvl>
    <w:lvl w:ilvl="7" w:tplc="20000019" w:tentative="1">
      <w:start w:val="1"/>
      <w:numFmt w:val="lowerLetter"/>
      <w:lvlText w:val="%8."/>
      <w:lvlJc w:val="left"/>
      <w:pPr>
        <w:ind w:left="5623" w:hanging="360"/>
      </w:pPr>
    </w:lvl>
    <w:lvl w:ilvl="8" w:tplc="2000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>
    <w:nsid w:val="7FA23FB4"/>
    <w:multiLevelType w:val="hybridMultilevel"/>
    <w:tmpl w:val="A73C34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8D"/>
    <w:rsid w:val="000334D6"/>
    <w:rsid w:val="00054F46"/>
    <w:rsid w:val="000667C7"/>
    <w:rsid w:val="00124DB8"/>
    <w:rsid w:val="0016105D"/>
    <w:rsid w:val="00163C76"/>
    <w:rsid w:val="001F4323"/>
    <w:rsid w:val="00224578"/>
    <w:rsid w:val="00260613"/>
    <w:rsid w:val="002977A2"/>
    <w:rsid w:val="00435493"/>
    <w:rsid w:val="00452423"/>
    <w:rsid w:val="0047310D"/>
    <w:rsid w:val="004A710B"/>
    <w:rsid w:val="0061366E"/>
    <w:rsid w:val="006910C6"/>
    <w:rsid w:val="00701D76"/>
    <w:rsid w:val="0096397A"/>
    <w:rsid w:val="00A6587D"/>
    <w:rsid w:val="00AB0D8D"/>
    <w:rsid w:val="00B856A9"/>
    <w:rsid w:val="00B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A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B8"/>
  </w:style>
  <w:style w:type="paragraph" w:styleId="Heading1">
    <w:name w:val="heading 1"/>
    <w:basedOn w:val="Normal"/>
    <w:next w:val="Normal"/>
    <w:link w:val="Heading1Char"/>
    <w:uiPriority w:val="9"/>
    <w:qFormat/>
    <w:rsid w:val="00701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65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DB8"/>
    <w:pPr>
      <w:spacing w:after="0" w:line="240" w:lineRule="auto"/>
    </w:pPr>
  </w:style>
  <w:style w:type="paragraph" w:customStyle="1" w:styleId="Default">
    <w:name w:val="Default"/>
    <w:rsid w:val="00224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5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58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A6587D"/>
  </w:style>
  <w:style w:type="character" w:customStyle="1" w:styleId="mw-editsection">
    <w:name w:val="mw-editsection"/>
    <w:basedOn w:val="DefaultParagraphFont"/>
    <w:rsid w:val="00A6587D"/>
  </w:style>
  <w:style w:type="character" w:customStyle="1" w:styleId="mw-editsection-bracket">
    <w:name w:val="mw-editsection-bracket"/>
    <w:basedOn w:val="DefaultParagraphFont"/>
    <w:rsid w:val="00A6587D"/>
  </w:style>
  <w:style w:type="character" w:styleId="Hyperlink">
    <w:name w:val="Hyperlink"/>
    <w:basedOn w:val="DefaultParagraphFont"/>
    <w:uiPriority w:val="99"/>
    <w:semiHidden/>
    <w:unhideWhenUsed/>
    <w:rsid w:val="00A658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BC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01D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B8"/>
  </w:style>
  <w:style w:type="paragraph" w:styleId="Heading1">
    <w:name w:val="heading 1"/>
    <w:basedOn w:val="Normal"/>
    <w:next w:val="Normal"/>
    <w:link w:val="Heading1Char"/>
    <w:uiPriority w:val="9"/>
    <w:qFormat/>
    <w:rsid w:val="00701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65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DB8"/>
    <w:pPr>
      <w:spacing w:after="0" w:line="240" w:lineRule="auto"/>
    </w:pPr>
  </w:style>
  <w:style w:type="paragraph" w:customStyle="1" w:styleId="Default">
    <w:name w:val="Default"/>
    <w:rsid w:val="00224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5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58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A6587D"/>
  </w:style>
  <w:style w:type="character" w:customStyle="1" w:styleId="mw-editsection">
    <w:name w:val="mw-editsection"/>
    <w:basedOn w:val="DefaultParagraphFont"/>
    <w:rsid w:val="00A6587D"/>
  </w:style>
  <w:style w:type="character" w:customStyle="1" w:styleId="mw-editsection-bracket">
    <w:name w:val="mw-editsection-bracket"/>
    <w:basedOn w:val="DefaultParagraphFont"/>
    <w:rsid w:val="00A6587D"/>
  </w:style>
  <w:style w:type="character" w:styleId="Hyperlink">
    <w:name w:val="Hyperlink"/>
    <w:basedOn w:val="DefaultParagraphFont"/>
    <w:uiPriority w:val="99"/>
    <w:semiHidden/>
    <w:unhideWhenUsed/>
    <w:rsid w:val="00A658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BC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01D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Avenue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achersAvenu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chersAvenu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12</cp:revision>
  <cp:lastPrinted>2023-12-23T00:41:00Z</cp:lastPrinted>
  <dcterms:created xsi:type="dcterms:W3CDTF">2023-03-08T09:41:00Z</dcterms:created>
  <dcterms:modified xsi:type="dcterms:W3CDTF">2023-12-23T00:41:00Z</dcterms:modified>
</cp:coreProperties>
</file>